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9591" w14:textId="029B3BA0" w:rsidR="00EF2F46" w:rsidRPr="00EF2F46" w:rsidRDefault="00EF2F46" w:rsidP="00EF2F46">
      <w:pPr>
        <w:tabs>
          <w:tab w:val="left" w:pos="432"/>
          <w:tab w:val="left" w:pos="864"/>
          <w:tab w:val="left" w:pos="1296"/>
          <w:tab w:val="left" w:pos="1728"/>
        </w:tabs>
        <w:spacing w:after="0" w:line="240" w:lineRule="auto"/>
        <w:rPr>
          <w:rFonts w:ascii="Aptos" w:hAnsi="Aptos" w:cs="Arial"/>
          <w:sz w:val="24"/>
          <w:szCs w:val="24"/>
          <w:lang w:eastAsia="zh-CN"/>
        </w:rPr>
      </w:pPr>
      <w:r w:rsidRPr="00EF2F46">
        <w:rPr>
          <w:rFonts w:ascii="Aptos" w:hAnsi="Aptos" w:cs="Arial"/>
          <w:sz w:val="24"/>
          <w:szCs w:val="24"/>
          <w:lang w:eastAsia="zh-CN"/>
        </w:rPr>
        <w:t>Crossroads International Church</w:t>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sidRPr="00EF2F46">
        <w:rPr>
          <w:rFonts w:ascii="Aptos" w:hAnsi="Aptos" w:cs="Arial"/>
          <w:sz w:val="24"/>
          <w:szCs w:val="24"/>
          <w:lang w:eastAsia="zh-CN"/>
        </w:rPr>
        <w:t>Matthew Lyle</w:t>
      </w:r>
    </w:p>
    <w:p w14:paraId="5A82E5F2" w14:textId="72F26C38" w:rsidR="00B23E0F" w:rsidRPr="00924106" w:rsidRDefault="00EF2F46" w:rsidP="00EF2F46">
      <w:pPr>
        <w:tabs>
          <w:tab w:val="left" w:pos="432"/>
          <w:tab w:val="left" w:pos="864"/>
          <w:tab w:val="left" w:pos="1296"/>
          <w:tab w:val="left" w:pos="1728"/>
        </w:tabs>
        <w:spacing w:after="0" w:line="240" w:lineRule="auto"/>
        <w:rPr>
          <w:rFonts w:ascii="Aptos" w:hAnsi="Aptos"/>
          <w:sz w:val="24"/>
          <w:szCs w:val="24"/>
        </w:rPr>
      </w:pPr>
      <w:r w:rsidRPr="00EF2F46">
        <w:rPr>
          <w:rFonts w:ascii="Aptos" w:hAnsi="Aptos" w:cs="Arial"/>
          <w:sz w:val="24"/>
          <w:szCs w:val="24"/>
          <w:lang w:eastAsia="zh-CN"/>
        </w:rPr>
        <w:t xml:space="preserve">Series: </w:t>
      </w:r>
      <w:r w:rsidR="007304F0">
        <w:rPr>
          <w:rFonts w:ascii="Aptos" w:hAnsi="Aptos" w:cs="Arial"/>
          <w:sz w:val="24"/>
          <w:szCs w:val="24"/>
          <w:lang w:eastAsia="zh-CN"/>
        </w:rPr>
        <w:t>Habakkuk</w:t>
      </w:r>
      <w:r w:rsidRPr="00EF2F46">
        <w:rPr>
          <w:rFonts w:ascii="Aptos" w:hAnsi="Aptos" w:cs="Arial"/>
          <w:sz w:val="24"/>
          <w:szCs w:val="24"/>
          <w:lang w:eastAsia="zh-CN"/>
        </w:rPr>
        <w:t xml:space="preserve">: </w:t>
      </w:r>
      <w:r w:rsidR="00CE0D4E" w:rsidRPr="00CE0D4E">
        <w:rPr>
          <w:rFonts w:ascii="Aptos" w:hAnsi="Aptos" w:cs="Arial"/>
          <w:sz w:val="24"/>
          <w:szCs w:val="24"/>
          <w:lang w:eastAsia="zh-CN"/>
        </w:rPr>
        <w:t>What in the World, God….</w:t>
      </w:r>
      <w:r w:rsidR="007304F0">
        <w:rPr>
          <w:rFonts w:ascii="Aptos" w:hAnsi="Aptos" w:cs="Arial"/>
          <w:sz w:val="24"/>
          <w:szCs w:val="24"/>
          <w:lang w:eastAsia="zh-CN"/>
        </w:rPr>
        <w:tab/>
      </w:r>
      <w:r w:rsidR="007304F0">
        <w:rPr>
          <w:rFonts w:ascii="Aptos" w:hAnsi="Aptos" w:cs="Arial"/>
          <w:sz w:val="24"/>
          <w:szCs w:val="24"/>
          <w:lang w:eastAsia="zh-CN"/>
        </w:rPr>
        <w:tab/>
      </w:r>
      <w:r w:rsidR="007304F0">
        <w:rPr>
          <w:rFonts w:ascii="Aptos" w:hAnsi="Aptos" w:cs="Arial"/>
          <w:sz w:val="24"/>
          <w:szCs w:val="24"/>
          <w:lang w:eastAsia="zh-CN"/>
        </w:rPr>
        <w:tab/>
      </w:r>
      <w:r w:rsidR="007304F0">
        <w:rPr>
          <w:rFonts w:ascii="Aptos" w:hAnsi="Aptos" w:cs="Arial"/>
          <w:sz w:val="24"/>
          <w:szCs w:val="24"/>
          <w:lang w:eastAsia="zh-CN"/>
        </w:rPr>
        <w:tab/>
      </w:r>
      <w:r w:rsidR="007304F0">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t>2025-</w:t>
      </w:r>
      <w:r w:rsidR="007304F0">
        <w:rPr>
          <w:rFonts w:ascii="Aptos" w:hAnsi="Aptos" w:cs="Arial"/>
          <w:sz w:val="24"/>
          <w:szCs w:val="24"/>
          <w:lang w:eastAsia="zh-CN"/>
        </w:rPr>
        <w:t>10</w:t>
      </w:r>
      <w:r>
        <w:rPr>
          <w:rFonts w:ascii="Aptos" w:hAnsi="Aptos" w:cs="Arial"/>
          <w:sz w:val="24"/>
          <w:szCs w:val="24"/>
          <w:lang w:eastAsia="zh-CN"/>
        </w:rPr>
        <w:t>-1</w:t>
      </w:r>
      <w:r w:rsidR="007304F0">
        <w:rPr>
          <w:rFonts w:ascii="Aptos" w:hAnsi="Aptos" w:cs="Arial"/>
          <w:sz w:val="24"/>
          <w:szCs w:val="24"/>
          <w:lang w:eastAsia="zh-CN"/>
        </w:rPr>
        <w:t>2</w:t>
      </w:r>
    </w:p>
    <w:p w14:paraId="0DFBEFCF" w14:textId="74098B46" w:rsidR="001C02E5" w:rsidRDefault="007304F0" w:rsidP="001C02E5">
      <w:pPr>
        <w:pStyle w:val="Header"/>
        <w:tabs>
          <w:tab w:val="clear" w:pos="4800"/>
          <w:tab w:val="center" w:pos="4950"/>
        </w:tabs>
        <w:spacing w:before="240" w:line="204" w:lineRule="auto"/>
        <w:ind w:right="-14"/>
        <w:rPr>
          <w:rFonts w:ascii="Aptos" w:hAnsi="Aptos" w:cs="Arial"/>
          <w:b/>
          <w:i/>
          <w:sz w:val="28"/>
          <w:szCs w:val="22"/>
        </w:rPr>
      </w:pPr>
      <w:r w:rsidRPr="007304F0">
        <w:rPr>
          <w:rFonts w:ascii="Aptos" w:hAnsi="Aptos" w:cs="Arial"/>
          <w:b/>
          <w:i/>
          <w:sz w:val="28"/>
          <w:szCs w:val="22"/>
        </w:rPr>
        <w:t xml:space="preserve">Habakkuk </w:t>
      </w:r>
      <w:r>
        <w:rPr>
          <w:rFonts w:ascii="Aptos" w:hAnsi="Aptos" w:cs="Arial"/>
          <w:b/>
          <w:i/>
          <w:sz w:val="28"/>
          <w:szCs w:val="22"/>
        </w:rPr>
        <w:t>1</w:t>
      </w:r>
      <w:r w:rsidR="001C02E5">
        <w:rPr>
          <w:rFonts w:ascii="Aptos" w:hAnsi="Aptos" w:cs="Arial"/>
          <w:b/>
          <w:i/>
          <w:sz w:val="28"/>
          <w:szCs w:val="22"/>
        </w:rPr>
        <w:t>:</w:t>
      </w:r>
      <w:r w:rsidR="00576181">
        <w:rPr>
          <w:rFonts w:ascii="Aptos" w:hAnsi="Aptos" w:cs="Arial"/>
          <w:b/>
          <w:i/>
          <w:sz w:val="28"/>
          <w:szCs w:val="22"/>
        </w:rPr>
        <w:t>1</w:t>
      </w:r>
      <w:r w:rsidR="001C02E5">
        <w:rPr>
          <w:rFonts w:ascii="Aptos" w:hAnsi="Aptos" w:cs="Arial"/>
          <w:b/>
          <w:i/>
          <w:sz w:val="28"/>
          <w:szCs w:val="22"/>
        </w:rPr>
        <w:t>2-2</w:t>
      </w:r>
      <w:r w:rsidR="00576181">
        <w:rPr>
          <w:rFonts w:ascii="Aptos" w:hAnsi="Aptos" w:cs="Arial"/>
          <w:b/>
          <w:i/>
          <w:sz w:val="28"/>
          <w:szCs w:val="22"/>
        </w:rPr>
        <w:t>:1</w:t>
      </w:r>
    </w:p>
    <w:p w14:paraId="32D79B0C" w14:textId="645EE27B" w:rsidR="00576181" w:rsidRPr="00576181" w:rsidRDefault="00576181" w:rsidP="00576181">
      <w:pPr>
        <w:pStyle w:val="Header"/>
        <w:tabs>
          <w:tab w:val="center" w:pos="4950"/>
        </w:tabs>
        <w:spacing w:line="204" w:lineRule="auto"/>
        <w:ind w:right="-10"/>
        <w:rPr>
          <w:rFonts w:ascii="Aptos" w:hAnsi="Aptos" w:cs="Arial"/>
          <w:b/>
          <w:sz w:val="36"/>
          <w:szCs w:val="22"/>
        </w:rPr>
      </w:pPr>
      <w:r w:rsidRPr="00576181">
        <w:rPr>
          <w:rFonts w:ascii="Aptos" w:hAnsi="Aptos" w:cs="Arial"/>
          <w:b/>
          <w:sz w:val="36"/>
          <w:szCs w:val="22"/>
        </w:rPr>
        <w:t>Really… Them?</w:t>
      </w:r>
    </w:p>
    <w:p w14:paraId="152B963E" w14:textId="76598C0E" w:rsidR="001C02E5" w:rsidRPr="00576181" w:rsidRDefault="00576181" w:rsidP="00576181">
      <w:pPr>
        <w:pStyle w:val="Header"/>
        <w:tabs>
          <w:tab w:val="clear" w:pos="4800"/>
          <w:tab w:val="center" w:pos="4950"/>
        </w:tabs>
        <w:spacing w:line="204" w:lineRule="auto"/>
        <w:ind w:right="-10"/>
        <w:rPr>
          <w:rFonts w:ascii="Aptos" w:hAnsi="Aptos" w:cs="Arial"/>
          <w:b/>
          <w:sz w:val="32"/>
        </w:rPr>
      </w:pPr>
      <w:r w:rsidRPr="00576181">
        <w:rPr>
          <w:rFonts w:ascii="Aptos" w:hAnsi="Aptos" w:cs="Arial"/>
          <w:b/>
          <w:sz w:val="32"/>
        </w:rPr>
        <w:t>When God uses the wicked to judge His people</w:t>
      </w:r>
      <w:r w:rsidRPr="00576181">
        <w:rPr>
          <w:rFonts w:ascii="Aptos" w:hAnsi="Aptos" w:cs="Arial"/>
          <w:b/>
          <w:sz w:val="32"/>
        </w:rPr>
        <w:t>.</w:t>
      </w:r>
    </w:p>
    <w:p w14:paraId="08EE5648" w14:textId="77777777" w:rsidR="003F1518" w:rsidRPr="00924106" w:rsidRDefault="003F1518" w:rsidP="00D64E73">
      <w:pPr>
        <w:tabs>
          <w:tab w:val="left" w:pos="7960"/>
        </w:tabs>
        <w:spacing w:after="0" w:line="240" w:lineRule="auto"/>
        <w:ind w:left="1660" w:right="-10" w:hanging="1660"/>
        <w:rPr>
          <w:rFonts w:ascii="Aptos" w:hAnsi="Aptos" w:cs="Arial"/>
          <w:sz w:val="24"/>
          <w:szCs w:val="24"/>
        </w:rPr>
      </w:pPr>
    </w:p>
    <w:p w14:paraId="38DA7B11" w14:textId="4E8A49A5" w:rsidR="006258B7" w:rsidRPr="006258B7" w:rsidRDefault="006258B7" w:rsidP="00431079">
      <w:pPr>
        <w:tabs>
          <w:tab w:val="left" w:pos="432"/>
          <w:tab w:val="left" w:pos="864"/>
          <w:tab w:val="left" w:pos="1296"/>
          <w:tab w:val="left" w:pos="1728"/>
        </w:tabs>
        <w:spacing w:after="0" w:line="240" w:lineRule="auto"/>
        <w:ind w:left="1440" w:hanging="1440"/>
        <w:rPr>
          <w:rFonts w:ascii="Aptos" w:hAnsi="Aptos"/>
          <w:b/>
          <w:sz w:val="24"/>
          <w:szCs w:val="24"/>
        </w:rPr>
      </w:pPr>
      <w:r w:rsidRPr="006258B7">
        <w:rPr>
          <w:rFonts w:ascii="Aptos" w:hAnsi="Aptos"/>
          <w:b/>
          <w:sz w:val="24"/>
          <w:szCs w:val="24"/>
        </w:rPr>
        <w:t>Topic:</w:t>
      </w:r>
      <w:r w:rsidR="00431079">
        <w:rPr>
          <w:rFonts w:ascii="Aptos" w:hAnsi="Aptos"/>
          <w:b/>
          <w:sz w:val="24"/>
          <w:szCs w:val="24"/>
        </w:rPr>
        <w:tab/>
      </w:r>
      <w:r w:rsidR="00431079">
        <w:rPr>
          <w:rFonts w:ascii="Aptos" w:hAnsi="Aptos"/>
          <w:b/>
          <w:sz w:val="24"/>
          <w:szCs w:val="24"/>
        </w:rPr>
        <w:tab/>
      </w:r>
      <w:r w:rsidR="00431079">
        <w:rPr>
          <w:rFonts w:ascii="Aptos" w:hAnsi="Aptos"/>
          <w:b/>
          <w:sz w:val="24"/>
          <w:szCs w:val="24"/>
        </w:rPr>
        <w:tab/>
      </w:r>
      <w:r w:rsidR="001E2FF3" w:rsidRPr="001E2FF3">
        <w:rPr>
          <w:rFonts w:ascii="Aptos" w:hAnsi="Aptos"/>
          <w:bCs/>
          <w:sz w:val="24"/>
          <w:szCs w:val="24"/>
        </w:rPr>
        <w:t>When God uses wicked people and unjust systems to fulfill His purposes.</w:t>
      </w:r>
    </w:p>
    <w:p w14:paraId="30B00ECC" w14:textId="77777777" w:rsidR="006258B7" w:rsidRPr="006258B7" w:rsidRDefault="006258B7" w:rsidP="006258B7">
      <w:pPr>
        <w:tabs>
          <w:tab w:val="left" w:pos="432"/>
          <w:tab w:val="left" w:pos="864"/>
          <w:tab w:val="left" w:pos="1296"/>
          <w:tab w:val="left" w:pos="1728"/>
        </w:tabs>
        <w:spacing w:after="0" w:line="240" w:lineRule="auto"/>
        <w:rPr>
          <w:rFonts w:ascii="Aptos" w:hAnsi="Aptos"/>
          <w:b/>
          <w:sz w:val="24"/>
          <w:szCs w:val="24"/>
        </w:rPr>
      </w:pPr>
    </w:p>
    <w:p w14:paraId="6D3476DB" w14:textId="6D449DCF"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Question</w:t>
      </w:r>
      <w:r w:rsidRPr="006258B7">
        <w:rPr>
          <w:rFonts w:ascii="Aptos" w:hAnsi="Aptos"/>
          <w:bCs/>
          <w:sz w:val="24"/>
          <w:szCs w:val="24"/>
        </w:rPr>
        <w:t xml:space="preserve">: </w:t>
      </w:r>
      <w:r w:rsidRPr="006258B7">
        <w:rPr>
          <w:rFonts w:ascii="Aptos" w:hAnsi="Aptos"/>
          <w:bCs/>
          <w:sz w:val="24"/>
          <w:szCs w:val="24"/>
        </w:rPr>
        <w:tab/>
      </w:r>
      <w:r w:rsidRPr="006258B7">
        <w:rPr>
          <w:rFonts w:ascii="Aptos" w:hAnsi="Aptos"/>
          <w:bCs/>
          <w:sz w:val="24"/>
          <w:szCs w:val="24"/>
        </w:rPr>
        <w:tab/>
      </w:r>
      <w:r w:rsidR="009546A8" w:rsidRPr="009546A8">
        <w:rPr>
          <w:rFonts w:ascii="Aptos" w:hAnsi="Aptos"/>
          <w:bCs/>
          <w:sz w:val="24"/>
          <w:szCs w:val="24"/>
        </w:rPr>
        <w:t>How can a holy God use evil nations like Babylon to judge His own people?</w:t>
      </w:r>
    </w:p>
    <w:p w14:paraId="10C0AC18" w14:textId="0CDBF163"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Answer</w:t>
      </w:r>
      <w:r w:rsidR="0080271F" w:rsidRPr="006258B7">
        <w:rPr>
          <w:rFonts w:ascii="Aptos" w:hAnsi="Aptos"/>
          <w:bCs/>
          <w:sz w:val="24"/>
          <w:szCs w:val="24"/>
        </w:rPr>
        <w:t xml:space="preserve">: </w:t>
      </w:r>
      <w:r w:rsidR="0080271F">
        <w:rPr>
          <w:rFonts w:ascii="Aptos" w:hAnsi="Aptos"/>
          <w:bCs/>
          <w:sz w:val="24"/>
          <w:szCs w:val="24"/>
        </w:rPr>
        <w:tab/>
      </w:r>
      <w:r w:rsidR="0080271F">
        <w:rPr>
          <w:rFonts w:ascii="Aptos" w:hAnsi="Aptos"/>
          <w:bCs/>
          <w:sz w:val="24"/>
          <w:szCs w:val="24"/>
        </w:rPr>
        <w:tab/>
      </w:r>
      <w:r w:rsidR="0080271F" w:rsidRPr="0080271F">
        <w:rPr>
          <w:rFonts w:ascii="Aptos" w:hAnsi="Aptos"/>
          <w:bCs/>
          <w:sz w:val="24"/>
          <w:szCs w:val="24"/>
        </w:rPr>
        <w:t>God’s justice is often beyond our understanding, but He is always working out His purposes—even through unlikely instruments. Real faith brings hard questions to God and chooses to wait for His response.</w:t>
      </w:r>
    </w:p>
    <w:p w14:paraId="4A96C40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14E9FF15" w14:textId="5FBC0603"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Purpose</w:t>
      </w:r>
      <w:r w:rsidRPr="006258B7">
        <w:rPr>
          <w:rFonts w:ascii="Aptos" w:hAnsi="Aptos"/>
          <w:bCs/>
          <w:sz w:val="24"/>
          <w:szCs w:val="24"/>
        </w:rPr>
        <w:t>:</w:t>
      </w:r>
      <w:r w:rsidRPr="006258B7">
        <w:rPr>
          <w:rFonts w:ascii="Aptos" w:hAnsi="Aptos"/>
          <w:bCs/>
          <w:sz w:val="24"/>
          <w:szCs w:val="24"/>
        </w:rPr>
        <w:tab/>
      </w:r>
      <w:r w:rsidR="00CA5328">
        <w:rPr>
          <w:rFonts w:ascii="Aptos" w:hAnsi="Aptos"/>
          <w:bCs/>
          <w:sz w:val="24"/>
          <w:szCs w:val="24"/>
        </w:rPr>
        <w:tab/>
      </w:r>
      <w:r w:rsidR="008C5EB1" w:rsidRPr="008C5EB1">
        <w:rPr>
          <w:rFonts w:ascii="Aptos" w:hAnsi="Aptos"/>
          <w:bCs/>
          <w:sz w:val="24"/>
          <w:szCs w:val="24"/>
        </w:rPr>
        <w:t>To show that real faith doesn’t ignore injustice or confusion—it brings honest questions to God, struggles deeply, and chooses to wait in trust.</w:t>
      </w:r>
    </w:p>
    <w:p w14:paraId="6FEB7C4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380AA939" w14:textId="52961B12"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Context</w:t>
      </w:r>
      <w:r w:rsidRPr="006258B7">
        <w:rPr>
          <w:rFonts w:ascii="Aptos" w:hAnsi="Aptos"/>
          <w:bCs/>
          <w:sz w:val="24"/>
          <w:szCs w:val="24"/>
        </w:rPr>
        <w:t>:</w:t>
      </w:r>
      <w:r w:rsidRPr="006258B7">
        <w:rPr>
          <w:rFonts w:ascii="Aptos" w:hAnsi="Aptos"/>
          <w:bCs/>
          <w:sz w:val="24"/>
          <w:szCs w:val="24"/>
        </w:rPr>
        <w:tab/>
      </w:r>
      <w:r w:rsidR="00CA5328">
        <w:rPr>
          <w:rFonts w:ascii="Aptos" w:hAnsi="Aptos"/>
          <w:bCs/>
          <w:sz w:val="24"/>
          <w:szCs w:val="24"/>
        </w:rPr>
        <w:tab/>
      </w:r>
      <w:r w:rsidR="006D159F" w:rsidRPr="006D159F">
        <w:rPr>
          <w:rFonts w:ascii="Aptos" w:hAnsi="Aptos"/>
          <w:bCs/>
          <w:sz w:val="24"/>
          <w:szCs w:val="24"/>
        </w:rPr>
        <w:t>Habakkuk is responding to God’s shocking answer in 1:5–11—that He is raising up Babylon to judge Judah. The prophet is confused and disturbed by God’s use of a more wicked nation to punish His people.</w:t>
      </w:r>
    </w:p>
    <w:p w14:paraId="0C0AC0DC"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13956089" w14:textId="6F1E3600"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CA5328">
        <w:rPr>
          <w:rFonts w:ascii="Aptos" w:hAnsi="Aptos"/>
          <w:b/>
          <w:sz w:val="24"/>
          <w:szCs w:val="24"/>
        </w:rPr>
        <w:t>Reason</w:t>
      </w:r>
      <w:proofErr w:type="gramStart"/>
      <w:r w:rsidRPr="006258B7">
        <w:rPr>
          <w:rFonts w:ascii="Aptos" w:hAnsi="Aptos"/>
          <w:bCs/>
          <w:sz w:val="24"/>
          <w:szCs w:val="24"/>
        </w:rPr>
        <w:t>:</w:t>
      </w:r>
      <w:r w:rsidRPr="006258B7">
        <w:rPr>
          <w:rFonts w:ascii="Aptos" w:hAnsi="Aptos"/>
          <w:bCs/>
          <w:sz w:val="24"/>
          <w:szCs w:val="24"/>
        </w:rPr>
        <w:tab/>
      </w:r>
      <w:r w:rsidR="00B906DC">
        <w:rPr>
          <w:rFonts w:ascii="Aptos" w:hAnsi="Aptos"/>
          <w:bCs/>
          <w:sz w:val="24"/>
          <w:szCs w:val="24"/>
        </w:rPr>
        <w:tab/>
      </w:r>
      <w:r w:rsidR="006D159F" w:rsidRPr="006D159F">
        <w:rPr>
          <w:rFonts w:ascii="Aptos" w:hAnsi="Aptos"/>
          <w:bCs/>
          <w:sz w:val="24"/>
          <w:szCs w:val="24"/>
        </w:rPr>
        <w:t>Life</w:t>
      </w:r>
      <w:proofErr w:type="gramEnd"/>
      <w:r w:rsidR="006D159F" w:rsidRPr="006D159F">
        <w:rPr>
          <w:rFonts w:ascii="Aptos" w:hAnsi="Aptos"/>
          <w:bCs/>
          <w:sz w:val="24"/>
          <w:szCs w:val="24"/>
        </w:rPr>
        <w:t xml:space="preserve"> often feels upside-down when evil prospers and justice is delayed. We are tempted to question God’s fairness, but the book of Habakkuk shows us that faithful people can wrestle with God without walking away from Him.</w:t>
      </w:r>
    </w:p>
    <w:p w14:paraId="64A52C7A"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2FA833D1" w14:textId="4C77A6F8"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1450CA">
        <w:rPr>
          <w:rFonts w:ascii="Aptos" w:hAnsi="Aptos"/>
          <w:b/>
          <w:sz w:val="24"/>
          <w:szCs w:val="24"/>
        </w:rPr>
        <w:t>Background</w:t>
      </w:r>
      <w:r w:rsidRPr="006258B7">
        <w:rPr>
          <w:rFonts w:ascii="Aptos" w:hAnsi="Aptos"/>
          <w:bCs/>
          <w:sz w:val="24"/>
          <w:szCs w:val="24"/>
        </w:rPr>
        <w:t>:</w:t>
      </w:r>
      <w:r w:rsidRPr="006258B7">
        <w:rPr>
          <w:rFonts w:ascii="Aptos" w:hAnsi="Aptos"/>
          <w:bCs/>
          <w:sz w:val="24"/>
          <w:szCs w:val="24"/>
        </w:rPr>
        <w:tab/>
      </w:r>
      <w:r w:rsidR="006D159F" w:rsidRPr="006D159F">
        <w:rPr>
          <w:rFonts w:ascii="Aptos" w:hAnsi="Aptos"/>
          <w:bCs/>
          <w:sz w:val="24"/>
          <w:szCs w:val="24"/>
        </w:rPr>
        <w:t>Habakkuk ministered during a time of moral decay in Judah, likely in the late 7th century B.C., as the Babylonian Empire rose to power. God had warned Judah of judgment, and now He reveals that He will use Babylon—known for its brutality—as His instrument. This raises deep theological and emotional questions for the prophet.</w:t>
      </w:r>
    </w:p>
    <w:p w14:paraId="62D8973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2A2D0A78" w14:textId="69FEB722"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1450CA">
        <w:rPr>
          <w:rFonts w:ascii="Aptos" w:hAnsi="Aptos"/>
          <w:b/>
          <w:sz w:val="24"/>
          <w:szCs w:val="24"/>
        </w:rPr>
        <w:t>Big Idea</w:t>
      </w:r>
      <w:r w:rsidRPr="006258B7">
        <w:rPr>
          <w:rFonts w:ascii="Aptos" w:hAnsi="Aptos"/>
          <w:bCs/>
          <w:sz w:val="24"/>
          <w:szCs w:val="24"/>
        </w:rPr>
        <w:t>:</w:t>
      </w:r>
      <w:r w:rsidRPr="006258B7">
        <w:rPr>
          <w:rFonts w:ascii="Aptos" w:hAnsi="Aptos"/>
          <w:bCs/>
          <w:sz w:val="24"/>
          <w:szCs w:val="24"/>
        </w:rPr>
        <w:tab/>
      </w:r>
      <w:r w:rsidRPr="006258B7">
        <w:rPr>
          <w:rFonts w:ascii="Aptos" w:hAnsi="Aptos"/>
          <w:bCs/>
          <w:sz w:val="24"/>
          <w:szCs w:val="24"/>
        </w:rPr>
        <w:tab/>
      </w:r>
      <w:r w:rsidR="000D065E" w:rsidRPr="000D065E">
        <w:rPr>
          <w:rFonts w:ascii="Aptos" w:hAnsi="Aptos"/>
          <w:bCs/>
          <w:sz w:val="24"/>
          <w:szCs w:val="24"/>
        </w:rPr>
        <w:t>God’s justice may confuse us, but His holiness and sovereignty ensure that even His use of the wicked serves His righteous purposes</w:t>
      </w:r>
      <w:r w:rsidR="000F363C" w:rsidRPr="000F363C">
        <w:rPr>
          <w:rFonts w:ascii="Aptos" w:hAnsi="Aptos"/>
          <w:bCs/>
          <w:sz w:val="24"/>
          <w:szCs w:val="24"/>
        </w:rPr>
        <w:t>.</w:t>
      </w:r>
    </w:p>
    <w:p w14:paraId="7B6B10FE" w14:textId="77777777" w:rsidR="00B23E0F" w:rsidRPr="00924106" w:rsidRDefault="00B23E0F" w:rsidP="00D64E73">
      <w:pPr>
        <w:tabs>
          <w:tab w:val="left" w:pos="432"/>
          <w:tab w:val="left" w:pos="864"/>
          <w:tab w:val="left" w:pos="1296"/>
          <w:tab w:val="left" w:pos="1728"/>
        </w:tabs>
        <w:spacing w:after="0" w:line="240" w:lineRule="auto"/>
        <w:rPr>
          <w:rFonts w:ascii="Aptos" w:hAnsi="Aptos"/>
          <w:sz w:val="24"/>
          <w:szCs w:val="24"/>
        </w:rPr>
      </w:pPr>
    </w:p>
    <w:p w14:paraId="6226D86D" w14:textId="77777777" w:rsidR="00D3063C" w:rsidRDefault="00D3063C">
      <w:pPr>
        <w:rPr>
          <w:rFonts w:ascii="Aptos" w:hAnsi="Aptos"/>
          <w:sz w:val="24"/>
          <w:szCs w:val="24"/>
        </w:rPr>
      </w:pPr>
      <w:r>
        <w:rPr>
          <w:rFonts w:ascii="Aptos" w:hAnsi="Aptos"/>
          <w:sz w:val="24"/>
          <w:szCs w:val="24"/>
        </w:rPr>
        <w:br w:type="page"/>
      </w:r>
    </w:p>
    <w:p w14:paraId="48A51CC8" w14:textId="77777777" w:rsidR="00E5629A" w:rsidRDefault="00E5629A" w:rsidP="00E5629A">
      <w:pPr>
        <w:pStyle w:val="Header"/>
        <w:tabs>
          <w:tab w:val="clear" w:pos="4800"/>
          <w:tab w:val="center" w:pos="4950"/>
        </w:tabs>
        <w:spacing w:before="240" w:line="204" w:lineRule="auto"/>
        <w:ind w:right="-14"/>
        <w:rPr>
          <w:rFonts w:ascii="Aptos" w:hAnsi="Aptos" w:cs="Arial"/>
          <w:b/>
          <w:i/>
          <w:sz w:val="28"/>
          <w:szCs w:val="22"/>
        </w:rPr>
      </w:pPr>
      <w:r w:rsidRPr="007304F0">
        <w:rPr>
          <w:rFonts w:ascii="Aptos" w:hAnsi="Aptos" w:cs="Arial"/>
          <w:b/>
          <w:i/>
          <w:sz w:val="28"/>
          <w:szCs w:val="22"/>
        </w:rPr>
        <w:lastRenderedPageBreak/>
        <w:t xml:space="preserve">Habakkuk </w:t>
      </w:r>
      <w:r>
        <w:rPr>
          <w:rFonts w:ascii="Aptos" w:hAnsi="Aptos" w:cs="Arial"/>
          <w:b/>
          <w:i/>
          <w:sz w:val="28"/>
          <w:szCs w:val="22"/>
        </w:rPr>
        <w:t>1:12-2:1</w:t>
      </w:r>
    </w:p>
    <w:p w14:paraId="014DEF5D" w14:textId="77777777" w:rsidR="00E5629A" w:rsidRPr="00576181" w:rsidRDefault="00E5629A" w:rsidP="00E5629A">
      <w:pPr>
        <w:pStyle w:val="Header"/>
        <w:tabs>
          <w:tab w:val="center" w:pos="4950"/>
        </w:tabs>
        <w:spacing w:line="204" w:lineRule="auto"/>
        <w:ind w:right="-10"/>
        <w:rPr>
          <w:rFonts w:ascii="Aptos" w:hAnsi="Aptos" w:cs="Arial"/>
          <w:b/>
          <w:sz w:val="36"/>
          <w:szCs w:val="22"/>
        </w:rPr>
      </w:pPr>
      <w:r w:rsidRPr="00576181">
        <w:rPr>
          <w:rFonts w:ascii="Aptos" w:hAnsi="Aptos" w:cs="Arial"/>
          <w:b/>
          <w:sz w:val="36"/>
          <w:szCs w:val="22"/>
        </w:rPr>
        <w:t>Really… Them?</w:t>
      </w:r>
    </w:p>
    <w:p w14:paraId="25E479EF" w14:textId="77777777" w:rsidR="00E5629A" w:rsidRPr="00576181" w:rsidRDefault="00E5629A" w:rsidP="00E5629A">
      <w:pPr>
        <w:pStyle w:val="Header"/>
        <w:tabs>
          <w:tab w:val="clear" w:pos="4800"/>
          <w:tab w:val="center" w:pos="4950"/>
        </w:tabs>
        <w:spacing w:line="204" w:lineRule="auto"/>
        <w:ind w:right="-10"/>
        <w:rPr>
          <w:rFonts w:ascii="Aptos" w:hAnsi="Aptos" w:cs="Arial"/>
          <w:b/>
          <w:sz w:val="32"/>
        </w:rPr>
      </w:pPr>
      <w:r w:rsidRPr="00576181">
        <w:rPr>
          <w:rFonts w:ascii="Aptos" w:hAnsi="Aptos" w:cs="Arial"/>
          <w:b/>
          <w:sz w:val="32"/>
        </w:rPr>
        <w:t>When God uses the wicked to judge His people.</w:t>
      </w:r>
    </w:p>
    <w:p w14:paraId="16AD59AA" w14:textId="77777777" w:rsidR="00E5629A" w:rsidRDefault="00E5629A" w:rsidP="00D64E73">
      <w:pPr>
        <w:tabs>
          <w:tab w:val="left" w:pos="432"/>
          <w:tab w:val="left" w:pos="864"/>
          <w:tab w:val="left" w:pos="1296"/>
          <w:tab w:val="left" w:pos="1728"/>
        </w:tabs>
        <w:spacing w:after="0" w:line="240" w:lineRule="auto"/>
        <w:rPr>
          <w:rFonts w:ascii="Aptos" w:hAnsi="Aptos"/>
          <w:sz w:val="24"/>
          <w:szCs w:val="24"/>
        </w:rPr>
      </w:pPr>
    </w:p>
    <w:p w14:paraId="7250410C" w14:textId="1ACBC766" w:rsidR="00B23E0F" w:rsidRPr="00924106" w:rsidRDefault="00B23E0F" w:rsidP="00D64E73">
      <w:pPr>
        <w:tabs>
          <w:tab w:val="left" w:pos="432"/>
          <w:tab w:val="left" w:pos="864"/>
          <w:tab w:val="left" w:pos="1296"/>
          <w:tab w:val="left" w:pos="1728"/>
        </w:tabs>
        <w:spacing w:after="0" w:line="240" w:lineRule="auto"/>
        <w:rPr>
          <w:rFonts w:ascii="Aptos" w:hAnsi="Aptos"/>
          <w:sz w:val="24"/>
          <w:szCs w:val="24"/>
        </w:rPr>
      </w:pPr>
      <w:r w:rsidRPr="00924106">
        <w:rPr>
          <w:rFonts w:ascii="Aptos" w:hAnsi="Aptos"/>
          <w:sz w:val="24"/>
          <w:szCs w:val="24"/>
        </w:rPr>
        <w:t>I.</w:t>
      </w:r>
      <w:r w:rsidRPr="00924106">
        <w:rPr>
          <w:rFonts w:ascii="Aptos" w:hAnsi="Aptos"/>
          <w:sz w:val="24"/>
          <w:szCs w:val="24"/>
        </w:rPr>
        <w:tab/>
      </w:r>
      <w:r w:rsidR="00B75B2D" w:rsidRPr="00B75B2D">
        <w:rPr>
          <w:rFonts w:ascii="Aptos" w:hAnsi="Aptos"/>
          <w:sz w:val="24"/>
          <w:szCs w:val="24"/>
        </w:rPr>
        <w:t>Faith Can Question Honestly (1:12–13)</w:t>
      </w:r>
    </w:p>
    <w:p w14:paraId="0BDC6871" w14:textId="231F8524" w:rsidR="00B23E0F" w:rsidRDefault="00B23E0F" w:rsidP="00D64E73">
      <w:pPr>
        <w:tabs>
          <w:tab w:val="left" w:pos="432"/>
          <w:tab w:val="left" w:pos="864"/>
          <w:tab w:val="left" w:pos="1296"/>
          <w:tab w:val="left" w:pos="1728"/>
        </w:tabs>
        <w:spacing w:after="0" w:line="240" w:lineRule="auto"/>
        <w:rPr>
          <w:rFonts w:ascii="Aptos" w:hAnsi="Aptos"/>
          <w:sz w:val="24"/>
          <w:szCs w:val="24"/>
        </w:rPr>
      </w:pPr>
      <w:r w:rsidRPr="00924106">
        <w:rPr>
          <w:rFonts w:ascii="Aptos" w:hAnsi="Aptos"/>
          <w:sz w:val="24"/>
          <w:szCs w:val="24"/>
        </w:rPr>
        <w:t xml:space="preserve">     </w:t>
      </w:r>
      <w:r w:rsidR="00EF7B3A" w:rsidRPr="00EF7B3A">
        <w:rPr>
          <w:rFonts w:ascii="Aptos" w:hAnsi="Aptos"/>
          <w:sz w:val="24"/>
          <w:szCs w:val="24"/>
        </w:rPr>
        <w:t xml:space="preserve">“God, </w:t>
      </w:r>
      <w:proofErr w:type="gramStart"/>
      <w:r w:rsidR="00EF7B3A" w:rsidRPr="00EF7B3A">
        <w:rPr>
          <w:rFonts w:ascii="Aptos" w:hAnsi="Aptos"/>
          <w:sz w:val="24"/>
          <w:szCs w:val="24"/>
        </w:rPr>
        <w:t>You’re</w:t>
      </w:r>
      <w:proofErr w:type="gramEnd"/>
      <w:r w:rsidR="00EF7B3A" w:rsidRPr="00EF7B3A">
        <w:rPr>
          <w:rFonts w:ascii="Aptos" w:hAnsi="Aptos"/>
          <w:sz w:val="24"/>
          <w:szCs w:val="24"/>
        </w:rPr>
        <w:t xml:space="preserve"> holy</w:t>
      </w:r>
      <w:r w:rsidR="005911EC" w:rsidRPr="005911EC">
        <w:t xml:space="preserve"> </w:t>
      </w:r>
      <w:r w:rsidR="005911EC" w:rsidRPr="005911EC">
        <w:rPr>
          <w:rFonts w:ascii="Aptos" w:hAnsi="Aptos"/>
          <w:sz w:val="24"/>
          <w:szCs w:val="24"/>
        </w:rPr>
        <w:t xml:space="preserve">— </w:t>
      </w:r>
      <w:r w:rsidR="00EF7B3A" w:rsidRPr="00EF7B3A">
        <w:rPr>
          <w:rFonts w:ascii="Aptos" w:hAnsi="Aptos"/>
          <w:sz w:val="24"/>
          <w:szCs w:val="24"/>
        </w:rPr>
        <w:t>so how can You do this?”</w:t>
      </w:r>
    </w:p>
    <w:p w14:paraId="19B69CF2" w14:textId="1E8CBE94" w:rsidR="000F1831" w:rsidRPr="00924106" w:rsidRDefault="000F1831" w:rsidP="00D64E73">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Real Faith …</w:t>
      </w:r>
    </w:p>
    <w:p w14:paraId="219F6CED" w14:textId="1877EDD6" w:rsidR="00B23E0F" w:rsidRDefault="00B23E0F" w:rsidP="00D64E73">
      <w:pPr>
        <w:tabs>
          <w:tab w:val="left" w:pos="432"/>
          <w:tab w:val="left" w:pos="864"/>
          <w:tab w:val="left" w:pos="1296"/>
          <w:tab w:val="left" w:pos="1728"/>
        </w:tabs>
        <w:spacing w:after="0" w:line="240" w:lineRule="auto"/>
        <w:rPr>
          <w:rFonts w:ascii="Aptos" w:hAnsi="Aptos"/>
          <w:sz w:val="24"/>
          <w:szCs w:val="24"/>
        </w:rPr>
      </w:pPr>
      <w:r w:rsidRPr="00924106">
        <w:rPr>
          <w:rFonts w:ascii="Aptos" w:hAnsi="Aptos"/>
          <w:sz w:val="24"/>
          <w:szCs w:val="24"/>
        </w:rPr>
        <w:t>A.</w:t>
      </w:r>
      <w:r w:rsidRPr="00924106">
        <w:rPr>
          <w:rFonts w:ascii="Aptos" w:hAnsi="Aptos"/>
          <w:sz w:val="24"/>
          <w:szCs w:val="24"/>
        </w:rPr>
        <w:tab/>
      </w:r>
      <w:r w:rsidR="00E321C4">
        <w:rPr>
          <w:rFonts w:ascii="Aptos" w:hAnsi="Aptos"/>
          <w:sz w:val="24"/>
          <w:szCs w:val="24"/>
        </w:rPr>
        <w:t>Acknowledge</w:t>
      </w:r>
      <w:r w:rsidR="000F1831">
        <w:rPr>
          <w:rFonts w:ascii="Aptos" w:hAnsi="Aptos"/>
          <w:sz w:val="24"/>
          <w:szCs w:val="24"/>
        </w:rPr>
        <w:t>s</w:t>
      </w:r>
      <w:r w:rsidR="00E321C4">
        <w:rPr>
          <w:rFonts w:ascii="Aptos" w:hAnsi="Aptos"/>
          <w:sz w:val="24"/>
          <w:szCs w:val="24"/>
        </w:rPr>
        <w:t xml:space="preserve"> God’s sovereignty</w:t>
      </w:r>
    </w:p>
    <w:p w14:paraId="0255E789" w14:textId="3B33C9CF" w:rsidR="00127CA9" w:rsidRDefault="00060B66" w:rsidP="00127CA9">
      <w:pPr>
        <w:pStyle w:val="ListParagraph"/>
        <w:numPr>
          <w:ilvl w:val="0"/>
          <w:numId w:val="24"/>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A</w:t>
      </w:r>
      <w:r w:rsidRPr="00060B66">
        <w:rPr>
          <w:rFonts w:ascii="Aptos" w:hAnsi="Aptos"/>
          <w:sz w:val="24"/>
          <w:szCs w:val="24"/>
        </w:rPr>
        <w:t xml:space="preserve">ffirm what </w:t>
      </w:r>
      <w:r>
        <w:rPr>
          <w:rFonts w:ascii="Aptos" w:hAnsi="Aptos"/>
          <w:sz w:val="24"/>
          <w:szCs w:val="24"/>
        </w:rPr>
        <w:t>you</w:t>
      </w:r>
      <w:r w:rsidRPr="00060B66">
        <w:rPr>
          <w:rFonts w:ascii="Aptos" w:hAnsi="Aptos"/>
          <w:sz w:val="24"/>
          <w:szCs w:val="24"/>
        </w:rPr>
        <w:t xml:space="preserve"> know to be true before expressing what </w:t>
      </w:r>
      <w:r>
        <w:rPr>
          <w:rFonts w:ascii="Aptos" w:hAnsi="Aptos"/>
          <w:sz w:val="24"/>
          <w:szCs w:val="24"/>
        </w:rPr>
        <w:t>you</w:t>
      </w:r>
      <w:r w:rsidRPr="00060B66">
        <w:rPr>
          <w:rFonts w:ascii="Aptos" w:hAnsi="Aptos"/>
          <w:sz w:val="24"/>
          <w:szCs w:val="24"/>
        </w:rPr>
        <w:t xml:space="preserve"> d</w:t>
      </w:r>
      <w:r>
        <w:rPr>
          <w:rFonts w:ascii="Aptos" w:hAnsi="Aptos"/>
          <w:sz w:val="24"/>
          <w:szCs w:val="24"/>
        </w:rPr>
        <w:t>on</w:t>
      </w:r>
      <w:r w:rsidRPr="00060B66">
        <w:rPr>
          <w:rFonts w:ascii="Aptos" w:hAnsi="Aptos"/>
          <w:sz w:val="24"/>
          <w:szCs w:val="24"/>
        </w:rPr>
        <w:t>’t understand</w:t>
      </w:r>
    </w:p>
    <w:p w14:paraId="2AFB073F" w14:textId="75F6EB54" w:rsidR="00060B66" w:rsidRPr="00127CA9" w:rsidRDefault="00053EA5" w:rsidP="00127CA9">
      <w:pPr>
        <w:pStyle w:val="ListParagraph"/>
        <w:numPr>
          <w:ilvl w:val="0"/>
          <w:numId w:val="24"/>
        </w:numPr>
        <w:tabs>
          <w:tab w:val="left" w:pos="432"/>
          <w:tab w:val="left" w:pos="864"/>
          <w:tab w:val="left" w:pos="1296"/>
          <w:tab w:val="left" w:pos="1728"/>
        </w:tabs>
        <w:spacing w:after="0" w:line="240" w:lineRule="auto"/>
        <w:rPr>
          <w:rFonts w:ascii="Aptos" w:hAnsi="Aptos"/>
          <w:sz w:val="24"/>
          <w:szCs w:val="24"/>
        </w:rPr>
      </w:pPr>
      <w:r w:rsidRPr="00053EA5">
        <w:rPr>
          <w:rFonts w:ascii="Aptos" w:hAnsi="Aptos"/>
          <w:sz w:val="24"/>
          <w:szCs w:val="24"/>
        </w:rPr>
        <w:t xml:space="preserve">Real faith starts with </w:t>
      </w:r>
      <w:r w:rsidR="00243C2A" w:rsidRPr="00243C2A">
        <w:rPr>
          <w:rFonts w:ascii="Aptos" w:hAnsi="Aptos"/>
          <w:b/>
          <w:bCs/>
          <w:i/>
          <w:iCs/>
          <w:sz w:val="24"/>
          <w:szCs w:val="24"/>
        </w:rPr>
        <w:t>WHO GOD IS</w:t>
      </w:r>
      <w:r w:rsidR="00243C2A" w:rsidRPr="00243C2A">
        <w:rPr>
          <w:rFonts w:ascii="Aptos" w:hAnsi="Aptos"/>
          <w:b/>
          <w:bCs/>
          <w:sz w:val="24"/>
          <w:szCs w:val="24"/>
        </w:rPr>
        <w:t>,</w:t>
      </w:r>
      <w:r w:rsidR="00243C2A" w:rsidRPr="00053EA5">
        <w:rPr>
          <w:rFonts w:ascii="Aptos" w:hAnsi="Aptos"/>
          <w:sz w:val="24"/>
          <w:szCs w:val="24"/>
        </w:rPr>
        <w:t xml:space="preserve"> </w:t>
      </w:r>
      <w:r w:rsidRPr="00053EA5">
        <w:rPr>
          <w:rFonts w:ascii="Aptos" w:hAnsi="Aptos"/>
          <w:sz w:val="24"/>
          <w:szCs w:val="24"/>
        </w:rPr>
        <w:t xml:space="preserve">not </w:t>
      </w:r>
      <w:r w:rsidR="00243C2A" w:rsidRPr="00243C2A">
        <w:rPr>
          <w:rFonts w:ascii="Aptos" w:hAnsi="Aptos"/>
          <w:b/>
          <w:bCs/>
          <w:i/>
          <w:iCs/>
          <w:sz w:val="24"/>
          <w:szCs w:val="24"/>
        </w:rPr>
        <w:t>HOW LIFE FEELS</w:t>
      </w:r>
      <w:r w:rsidRPr="00053EA5">
        <w:rPr>
          <w:rFonts w:ascii="Aptos" w:hAnsi="Aptos"/>
          <w:sz w:val="24"/>
          <w:szCs w:val="24"/>
        </w:rPr>
        <w:t>.</w:t>
      </w:r>
    </w:p>
    <w:p w14:paraId="70B0F204" w14:textId="4BEBFBD0" w:rsidR="00053EA5" w:rsidRDefault="00B23E0F" w:rsidP="00053EA5">
      <w:pPr>
        <w:tabs>
          <w:tab w:val="left" w:pos="432"/>
          <w:tab w:val="left" w:pos="864"/>
          <w:tab w:val="left" w:pos="1296"/>
          <w:tab w:val="left" w:pos="1728"/>
        </w:tabs>
        <w:spacing w:after="0" w:line="240" w:lineRule="auto"/>
        <w:rPr>
          <w:rFonts w:ascii="Aptos" w:hAnsi="Aptos"/>
          <w:sz w:val="24"/>
          <w:szCs w:val="24"/>
        </w:rPr>
      </w:pPr>
      <w:r w:rsidRPr="00924106">
        <w:rPr>
          <w:rFonts w:ascii="Aptos" w:hAnsi="Aptos"/>
          <w:sz w:val="24"/>
          <w:szCs w:val="24"/>
        </w:rPr>
        <w:t>B.</w:t>
      </w:r>
      <w:r w:rsidRPr="00924106">
        <w:rPr>
          <w:rFonts w:ascii="Aptos" w:hAnsi="Aptos"/>
          <w:sz w:val="24"/>
          <w:szCs w:val="24"/>
        </w:rPr>
        <w:tab/>
      </w:r>
      <w:r w:rsidR="00E321C4">
        <w:rPr>
          <w:rFonts w:ascii="Aptos" w:hAnsi="Aptos"/>
          <w:sz w:val="24"/>
          <w:szCs w:val="24"/>
        </w:rPr>
        <w:t>Appeal</w:t>
      </w:r>
      <w:r w:rsidR="000F1831">
        <w:rPr>
          <w:rFonts w:ascii="Aptos" w:hAnsi="Aptos"/>
          <w:sz w:val="24"/>
          <w:szCs w:val="24"/>
        </w:rPr>
        <w:t>s</w:t>
      </w:r>
      <w:r w:rsidR="00E321C4">
        <w:rPr>
          <w:rFonts w:ascii="Aptos" w:hAnsi="Aptos"/>
          <w:sz w:val="24"/>
          <w:szCs w:val="24"/>
        </w:rPr>
        <w:t xml:space="preserve"> to God’s Character</w:t>
      </w:r>
    </w:p>
    <w:p w14:paraId="4F417917" w14:textId="289E10D5" w:rsidR="00053EA5" w:rsidRDefault="00053EA5" w:rsidP="00053EA5">
      <w:pPr>
        <w:pStyle w:val="ListParagraph"/>
        <w:numPr>
          <w:ilvl w:val="0"/>
          <w:numId w:val="24"/>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Habakkuk’s question flows from his faith</w:t>
      </w:r>
    </w:p>
    <w:p w14:paraId="7C228A93" w14:textId="10409158" w:rsidR="00B23E0F" w:rsidRPr="00053EA5" w:rsidRDefault="00654BCC" w:rsidP="00CE1C33">
      <w:pPr>
        <w:pStyle w:val="ListParagraph"/>
        <w:numPr>
          <w:ilvl w:val="0"/>
          <w:numId w:val="24"/>
        </w:numPr>
        <w:tabs>
          <w:tab w:val="left" w:pos="432"/>
          <w:tab w:val="left" w:pos="864"/>
          <w:tab w:val="left" w:pos="1296"/>
          <w:tab w:val="left" w:pos="1728"/>
        </w:tabs>
        <w:spacing w:after="0" w:line="240" w:lineRule="auto"/>
        <w:rPr>
          <w:rFonts w:ascii="Aptos" w:hAnsi="Aptos"/>
          <w:sz w:val="24"/>
          <w:szCs w:val="24"/>
        </w:rPr>
      </w:pPr>
      <w:r w:rsidRPr="00654BCC">
        <w:rPr>
          <w:rFonts w:ascii="Aptos" w:hAnsi="Aptos"/>
          <w:sz w:val="24"/>
          <w:szCs w:val="24"/>
        </w:rPr>
        <w:t>The stronger your belief in God’s goodness, the harder it is to reconcile with evil</w:t>
      </w:r>
    </w:p>
    <w:p w14:paraId="542B185F" w14:textId="77777777" w:rsidR="00B23E0F" w:rsidRDefault="00B23E0F" w:rsidP="00D64E73">
      <w:pPr>
        <w:tabs>
          <w:tab w:val="left" w:pos="432"/>
          <w:tab w:val="left" w:pos="864"/>
          <w:tab w:val="left" w:pos="1296"/>
          <w:tab w:val="left" w:pos="1728"/>
        </w:tabs>
        <w:spacing w:after="0" w:line="240" w:lineRule="auto"/>
        <w:rPr>
          <w:rFonts w:ascii="Aptos" w:hAnsi="Aptos"/>
          <w:sz w:val="24"/>
          <w:szCs w:val="24"/>
        </w:rPr>
      </w:pPr>
    </w:p>
    <w:p w14:paraId="3ADB60D6" w14:textId="77777777" w:rsidR="008117B5" w:rsidRDefault="00654BCC" w:rsidP="00223094">
      <w:pPr>
        <w:shd w:val="clear" w:color="auto" w:fill="E2EFD9" w:themeFill="accent6" w:themeFillTint="33"/>
        <w:tabs>
          <w:tab w:val="left" w:pos="432"/>
          <w:tab w:val="left" w:pos="864"/>
          <w:tab w:val="left" w:pos="1296"/>
          <w:tab w:val="left" w:pos="1728"/>
        </w:tabs>
        <w:spacing w:after="0" w:line="240" w:lineRule="auto"/>
        <w:ind w:left="360"/>
        <w:rPr>
          <w:rFonts w:ascii="Aptos" w:hAnsi="Aptos"/>
          <w:sz w:val="24"/>
          <w:szCs w:val="24"/>
        </w:rPr>
      </w:pPr>
      <w:r>
        <w:rPr>
          <w:rFonts w:ascii="Aptos" w:hAnsi="Aptos"/>
          <w:sz w:val="24"/>
          <w:szCs w:val="24"/>
        </w:rPr>
        <w:t>Side note</w:t>
      </w:r>
      <w:r w:rsidR="008117B5">
        <w:rPr>
          <w:rFonts w:ascii="Aptos" w:hAnsi="Aptos"/>
          <w:sz w:val="24"/>
          <w:szCs w:val="24"/>
        </w:rPr>
        <w:t>s:</w:t>
      </w:r>
      <w:r>
        <w:rPr>
          <w:rFonts w:ascii="Aptos" w:hAnsi="Aptos"/>
          <w:sz w:val="24"/>
          <w:szCs w:val="24"/>
        </w:rPr>
        <w:t xml:space="preserve">  </w:t>
      </w:r>
    </w:p>
    <w:p w14:paraId="6E69E7D8" w14:textId="77777777" w:rsidR="008117B5" w:rsidRDefault="008117B5" w:rsidP="00223094">
      <w:pPr>
        <w:shd w:val="clear" w:color="auto" w:fill="E2EFD9" w:themeFill="accent6" w:themeFillTint="33"/>
        <w:tabs>
          <w:tab w:val="left" w:pos="432"/>
          <w:tab w:val="left" w:pos="864"/>
          <w:tab w:val="left" w:pos="1296"/>
          <w:tab w:val="left" w:pos="1728"/>
        </w:tabs>
        <w:spacing w:after="0" w:line="240" w:lineRule="auto"/>
        <w:ind w:left="360"/>
        <w:rPr>
          <w:rFonts w:ascii="Aptos" w:hAnsi="Aptos"/>
          <w:sz w:val="24"/>
          <w:szCs w:val="24"/>
        </w:rPr>
      </w:pPr>
    </w:p>
    <w:p w14:paraId="50B14134" w14:textId="77777777" w:rsidR="003E77CF" w:rsidRDefault="003E77CF" w:rsidP="00223094">
      <w:pPr>
        <w:shd w:val="clear" w:color="auto" w:fill="E2EFD9" w:themeFill="accent6" w:themeFillTint="33"/>
        <w:tabs>
          <w:tab w:val="left" w:pos="432"/>
          <w:tab w:val="left" w:pos="864"/>
          <w:tab w:val="left" w:pos="1296"/>
          <w:tab w:val="left" w:pos="1728"/>
        </w:tabs>
        <w:spacing w:after="0" w:line="240" w:lineRule="auto"/>
        <w:ind w:left="360"/>
        <w:rPr>
          <w:rFonts w:ascii="Aptos" w:hAnsi="Aptos"/>
          <w:sz w:val="24"/>
          <w:szCs w:val="24"/>
        </w:rPr>
      </w:pPr>
      <w:r w:rsidRPr="00B62540">
        <w:rPr>
          <w:rFonts w:ascii="Aptos" w:hAnsi="Aptos"/>
          <w:b/>
          <w:bCs/>
          <w:sz w:val="24"/>
          <w:szCs w:val="24"/>
        </w:rPr>
        <w:t>God Is Eternal</w:t>
      </w:r>
      <w:r w:rsidRPr="00965A4E">
        <w:rPr>
          <w:rFonts w:ascii="Aptos" w:hAnsi="Aptos"/>
          <w:sz w:val="24"/>
          <w:szCs w:val="24"/>
        </w:rPr>
        <w:t xml:space="preserve"> </w:t>
      </w:r>
    </w:p>
    <w:p w14:paraId="156C9E7A" w14:textId="7B2B8C46" w:rsidR="00384BCF" w:rsidRPr="003E77CF" w:rsidRDefault="00384BCF" w:rsidP="00223094">
      <w:pPr>
        <w:shd w:val="clear" w:color="auto" w:fill="E2EFD9" w:themeFill="accent6" w:themeFillTint="33"/>
        <w:tabs>
          <w:tab w:val="left" w:pos="432"/>
          <w:tab w:val="left" w:pos="864"/>
          <w:tab w:val="left" w:pos="1296"/>
          <w:tab w:val="left" w:pos="1728"/>
        </w:tabs>
        <w:spacing w:after="0" w:line="240" w:lineRule="auto"/>
        <w:ind w:left="360"/>
        <w:rPr>
          <w:rFonts w:ascii="Aptos" w:hAnsi="Aptos"/>
          <w:i/>
          <w:iCs/>
          <w:sz w:val="24"/>
          <w:szCs w:val="24"/>
        </w:rPr>
      </w:pPr>
      <w:r w:rsidRPr="003E77CF">
        <w:rPr>
          <w:rFonts w:ascii="Aptos" w:hAnsi="Aptos"/>
          <w:i/>
          <w:iCs/>
          <w:sz w:val="24"/>
          <w:szCs w:val="24"/>
        </w:rPr>
        <w:t xml:space="preserve">The Bible tells us that </w:t>
      </w:r>
      <w:r w:rsidR="00965A4E" w:rsidRPr="003E77CF">
        <w:rPr>
          <w:rFonts w:ascii="Aptos" w:hAnsi="Aptos"/>
          <w:i/>
          <w:iCs/>
          <w:sz w:val="24"/>
          <w:szCs w:val="24"/>
        </w:rPr>
        <w:t>God Is Eternal — From Everlasting to Everlasting</w:t>
      </w:r>
      <w:r w:rsidRPr="003E77CF">
        <w:rPr>
          <w:rFonts w:ascii="Aptos" w:hAnsi="Aptos"/>
          <w:i/>
          <w:iCs/>
          <w:sz w:val="24"/>
          <w:szCs w:val="24"/>
        </w:rPr>
        <w:t xml:space="preserve">  </w:t>
      </w:r>
    </w:p>
    <w:p w14:paraId="6A99B8B1" w14:textId="36F3EF71" w:rsidR="00654BCC" w:rsidRDefault="00384BCF" w:rsidP="00223094">
      <w:pPr>
        <w:shd w:val="clear" w:color="auto" w:fill="E2EFD9" w:themeFill="accent6" w:themeFillTint="33"/>
        <w:tabs>
          <w:tab w:val="left" w:pos="432"/>
          <w:tab w:val="left" w:pos="864"/>
          <w:tab w:val="left" w:pos="1296"/>
          <w:tab w:val="left" w:pos="1728"/>
        </w:tabs>
        <w:spacing w:after="0" w:line="240" w:lineRule="auto"/>
        <w:ind w:left="360"/>
        <w:rPr>
          <w:rFonts w:ascii="Aptos" w:hAnsi="Aptos"/>
          <w:sz w:val="24"/>
          <w:szCs w:val="24"/>
        </w:rPr>
      </w:pPr>
      <w:r>
        <w:rPr>
          <w:rFonts w:ascii="Aptos" w:hAnsi="Aptos"/>
          <w:sz w:val="24"/>
          <w:szCs w:val="24"/>
        </w:rPr>
        <w:t xml:space="preserve">                         </w:t>
      </w:r>
      <w:r w:rsidRPr="00384BCF">
        <w:rPr>
          <w:rFonts w:ascii="Aptos" w:hAnsi="Aptos"/>
          <w:sz w:val="24"/>
          <w:szCs w:val="24"/>
        </w:rPr>
        <w:t>(</w:t>
      </w:r>
      <w:r w:rsidRPr="00384BCF">
        <w:rPr>
          <w:rFonts w:ascii="Aptos" w:hAnsi="Aptos"/>
          <w:i/>
          <w:iCs/>
          <w:sz w:val="24"/>
          <w:szCs w:val="24"/>
        </w:rPr>
        <w:t>Psalm 90:2; Habakkuk 1:12</w:t>
      </w:r>
      <w:r w:rsidRPr="00384BCF">
        <w:rPr>
          <w:rFonts w:ascii="Aptos" w:hAnsi="Aptos"/>
          <w:sz w:val="24"/>
          <w:szCs w:val="24"/>
        </w:rPr>
        <w:t>)</w:t>
      </w:r>
    </w:p>
    <w:p w14:paraId="1CD20280" w14:textId="7BFC7F35" w:rsidR="00591B84" w:rsidRDefault="001A5454" w:rsidP="00223094">
      <w:pPr>
        <w:shd w:val="clear" w:color="auto" w:fill="E2EFD9" w:themeFill="accent6" w:themeFillTint="33"/>
        <w:tabs>
          <w:tab w:val="left" w:pos="432"/>
          <w:tab w:val="left" w:pos="864"/>
          <w:tab w:val="left" w:pos="1296"/>
          <w:tab w:val="left" w:pos="1728"/>
        </w:tabs>
        <w:spacing w:after="0" w:line="240" w:lineRule="auto"/>
        <w:ind w:left="360"/>
        <w:rPr>
          <w:rFonts w:ascii="Aptos" w:hAnsi="Aptos"/>
          <w:sz w:val="24"/>
          <w:szCs w:val="24"/>
        </w:rPr>
      </w:pPr>
      <w:r w:rsidRPr="001A5454">
        <w:rPr>
          <w:rFonts w:ascii="Aptos" w:hAnsi="Aptos"/>
          <w:sz w:val="24"/>
          <w:szCs w:val="24"/>
        </w:rPr>
        <w:t>God is not a created being. Everything that begins has a cause — but God never began.</w:t>
      </w:r>
      <w:r w:rsidRPr="001A5454">
        <w:rPr>
          <w:rFonts w:ascii="Aptos" w:hAnsi="Aptos"/>
          <w:sz w:val="24"/>
          <w:szCs w:val="24"/>
        </w:rPr>
        <w:br/>
        <w:t>The universe had a beginning; therefore, it requires an uncaused cause.</w:t>
      </w:r>
      <w:r w:rsidRPr="001A5454">
        <w:rPr>
          <w:rFonts w:ascii="Aptos" w:hAnsi="Aptos"/>
          <w:sz w:val="24"/>
          <w:szCs w:val="24"/>
        </w:rPr>
        <w:br/>
        <w:t>Only God fits that description — the eternal One, from eternity to eternity.</w:t>
      </w:r>
    </w:p>
    <w:p w14:paraId="019CDFA3" w14:textId="77777777" w:rsidR="00223094" w:rsidRDefault="00223094" w:rsidP="00223094">
      <w:pPr>
        <w:shd w:val="clear" w:color="auto" w:fill="E2EFD9" w:themeFill="accent6" w:themeFillTint="33"/>
        <w:tabs>
          <w:tab w:val="left" w:pos="432"/>
          <w:tab w:val="left" w:pos="864"/>
          <w:tab w:val="left" w:pos="1296"/>
          <w:tab w:val="left" w:pos="1728"/>
        </w:tabs>
        <w:spacing w:after="0" w:line="240" w:lineRule="auto"/>
        <w:ind w:left="360"/>
        <w:rPr>
          <w:rFonts w:ascii="Aptos" w:hAnsi="Aptos"/>
          <w:sz w:val="24"/>
          <w:szCs w:val="24"/>
        </w:rPr>
      </w:pPr>
    </w:p>
    <w:p w14:paraId="76A9A623" w14:textId="77777777" w:rsidR="00B62540" w:rsidRPr="00B62540" w:rsidRDefault="00B62540" w:rsidP="00B62540">
      <w:pPr>
        <w:shd w:val="clear" w:color="auto" w:fill="E2EFD9" w:themeFill="accent6" w:themeFillTint="33"/>
        <w:tabs>
          <w:tab w:val="left" w:pos="432"/>
          <w:tab w:val="left" w:pos="864"/>
          <w:tab w:val="left" w:pos="1296"/>
          <w:tab w:val="left" w:pos="1728"/>
        </w:tabs>
        <w:spacing w:after="0" w:line="240" w:lineRule="auto"/>
        <w:ind w:left="360"/>
        <w:rPr>
          <w:rFonts w:ascii="Aptos" w:hAnsi="Aptos"/>
          <w:b/>
          <w:bCs/>
          <w:sz w:val="24"/>
          <w:szCs w:val="24"/>
        </w:rPr>
      </w:pPr>
      <w:r w:rsidRPr="00B62540">
        <w:rPr>
          <w:rFonts w:ascii="Aptos" w:hAnsi="Aptos"/>
          <w:b/>
          <w:bCs/>
          <w:i/>
          <w:iCs/>
          <w:sz w:val="24"/>
          <w:szCs w:val="24"/>
        </w:rPr>
        <w:t>“We Shall Not Die” and God’s Promises to Israel</w:t>
      </w:r>
    </w:p>
    <w:p w14:paraId="65578E6A" w14:textId="77777777" w:rsidR="00B62540" w:rsidRDefault="00B62540" w:rsidP="00B62540">
      <w:pPr>
        <w:shd w:val="clear" w:color="auto" w:fill="E2EFD9" w:themeFill="accent6" w:themeFillTint="33"/>
        <w:tabs>
          <w:tab w:val="left" w:pos="432"/>
          <w:tab w:val="left" w:pos="864"/>
          <w:tab w:val="left" w:pos="1296"/>
          <w:tab w:val="left" w:pos="1728"/>
        </w:tabs>
        <w:spacing w:after="0" w:line="240" w:lineRule="auto"/>
        <w:ind w:left="360"/>
        <w:rPr>
          <w:rFonts w:ascii="Aptos" w:hAnsi="Aptos"/>
          <w:sz w:val="24"/>
          <w:szCs w:val="24"/>
        </w:rPr>
      </w:pPr>
      <w:r w:rsidRPr="00B62540">
        <w:rPr>
          <w:rFonts w:ascii="Aptos" w:hAnsi="Aptos"/>
          <w:sz w:val="24"/>
          <w:szCs w:val="24"/>
        </w:rPr>
        <w:t>Habakkuk’s confidence reflects God’s covenant faithfulness to Israel.</w:t>
      </w:r>
      <w:r w:rsidRPr="00B62540">
        <w:rPr>
          <w:rFonts w:ascii="Aptos" w:hAnsi="Aptos"/>
          <w:sz w:val="24"/>
          <w:szCs w:val="24"/>
        </w:rPr>
        <w:br/>
        <w:t>Though judgment would come, Israel would not be destroyed — because God’s promises stand firm.</w:t>
      </w:r>
    </w:p>
    <w:p w14:paraId="5F5E253D" w14:textId="324D9017" w:rsidR="005667C5" w:rsidRPr="005667C5" w:rsidRDefault="005667C5" w:rsidP="00B62540">
      <w:pPr>
        <w:shd w:val="clear" w:color="auto" w:fill="E2EFD9" w:themeFill="accent6" w:themeFillTint="33"/>
        <w:tabs>
          <w:tab w:val="left" w:pos="432"/>
          <w:tab w:val="left" w:pos="864"/>
          <w:tab w:val="left" w:pos="1296"/>
          <w:tab w:val="left" w:pos="1728"/>
        </w:tabs>
        <w:spacing w:after="0" w:line="240" w:lineRule="auto"/>
        <w:ind w:left="360"/>
        <w:rPr>
          <w:rFonts w:ascii="Aptos" w:hAnsi="Aptos"/>
          <w:i/>
          <w:iCs/>
          <w:sz w:val="24"/>
          <w:szCs w:val="24"/>
        </w:rPr>
      </w:pPr>
      <w:r w:rsidRPr="005667C5">
        <w:rPr>
          <w:rFonts w:ascii="Aptos" w:hAnsi="Aptos"/>
          <w:i/>
          <w:iCs/>
          <w:sz w:val="24"/>
          <w:szCs w:val="24"/>
        </w:rPr>
        <w:t>See the unfulfilled promises at the back of these notes for additional details.</w:t>
      </w:r>
    </w:p>
    <w:p w14:paraId="341997BE" w14:textId="77777777" w:rsidR="005667C5" w:rsidRPr="00B62540" w:rsidRDefault="005667C5" w:rsidP="00B62540">
      <w:pPr>
        <w:shd w:val="clear" w:color="auto" w:fill="E2EFD9" w:themeFill="accent6" w:themeFillTint="33"/>
        <w:tabs>
          <w:tab w:val="left" w:pos="432"/>
          <w:tab w:val="left" w:pos="864"/>
          <w:tab w:val="left" w:pos="1296"/>
          <w:tab w:val="left" w:pos="1728"/>
        </w:tabs>
        <w:spacing w:after="0" w:line="240" w:lineRule="auto"/>
        <w:ind w:left="360"/>
        <w:rPr>
          <w:rFonts w:ascii="Aptos" w:hAnsi="Aptos"/>
          <w:sz w:val="24"/>
          <w:szCs w:val="24"/>
        </w:rPr>
      </w:pPr>
    </w:p>
    <w:p w14:paraId="0FF42ECB" w14:textId="77777777" w:rsidR="00223094" w:rsidRPr="00924106" w:rsidRDefault="00223094" w:rsidP="00D64E73">
      <w:pPr>
        <w:tabs>
          <w:tab w:val="left" w:pos="432"/>
          <w:tab w:val="left" w:pos="864"/>
          <w:tab w:val="left" w:pos="1296"/>
          <w:tab w:val="left" w:pos="1728"/>
        </w:tabs>
        <w:spacing w:after="0" w:line="240" w:lineRule="auto"/>
        <w:rPr>
          <w:rFonts w:ascii="Aptos" w:hAnsi="Aptos"/>
          <w:sz w:val="24"/>
          <w:szCs w:val="24"/>
        </w:rPr>
      </w:pPr>
    </w:p>
    <w:p w14:paraId="47D46397" w14:textId="27835EB8" w:rsidR="00B23E0F" w:rsidRPr="00924106" w:rsidRDefault="00B23E0F" w:rsidP="00D64E73">
      <w:pPr>
        <w:tabs>
          <w:tab w:val="left" w:pos="432"/>
          <w:tab w:val="left" w:pos="864"/>
          <w:tab w:val="left" w:pos="1296"/>
          <w:tab w:val="left" w:pos="1728"/>
        </w:tabs>
        <w:spacing w:after="0" w:line="240" w:lineRule="auto"/>
        <w:rPr>
          <w:rFonts w:ascii="Aptos" w:hAnsi="Aptos"/>
          <w:sz w:val="24"/>
          <w:szCs w:val="24"/>
        </w:rPr>
      </w:pPr>
      <w:r w:rsidRPr="00924106">
        <w:rPr>
          <w:rFonts w:ascii="Aptos" w:hAnsi="Aptos"/>
          <w:sz w:val="24"/>
          <w:szCs w:val="24"/>
        </w:rPr>
        <w:t>II.</w:t>
      </w:r>
      <w:r w:rsidRPr="00924106">
        <w:rPr>
          <w:rFonts w:ascii="Aptos" w:hAnsi="Aptos"/>
          <w:sz w:val="24"/>
          <w:szCs w:val="24"/>
        </w:rPr>
        <w:tab/>
      </w:r>
      <w:r w:rsidR="009D703A" w:rsidRPr="009D703A">
        <w:rPr>
          <w:rFonts w:ascii="Aptos" w:hAnsi="Aptos"/>
          <w:sz w:val="24"/>
          <w:szCs w:val="24"/>
        </w:rPr>
        <w:t>Faith Can Struggle Deeply (1:14–17)</w:t>
      </w:r>
    </w:p>
    <w:p w14:paraId="39FD7EE2" w14:textId="7809F95D" w:rsidR="00B23E0F" w:rsidRDefault="00B23E0F" w:rsidP="00D64E73">
      <w:pPr>
        <w:tabs>
          <w:tab w:val="left" w:pos="432"/>
          <w:tab w:val="left" w:pos="864"/>
          <w:tab w:val="left" w:pos="1296"/>
          <w:tab w:val="left" w:pos="1728"/>
        </w:tabs>
        <w:spacing w:after="0" w:line="240" w:lineRule="auto"/>
        <w:rPr>
          <w:rFonts w:ascii="Aptos" w:hAnsi="Aptos"/>
          <w:sz w:val="24"/>
          <w:szCs w:val="24"/>
        </w:rPr>
      </w:pPr>
      <w:r w:rsidRPr="00924106">
        <w:rPr>
          <w:rFonts w:ascii="Aptos" w:hAnsi="Aptos"/>
          <w:sz w:val="24"/>
          <w:szCs w:val="24"/>
        </w:rPr>
        <w:t xml:space="preserve">       </w:t>
      </w:r>
      <w:r w:rsidR="00BD4BD5" w:rsidRPr="00BD4BD5">
        <w:rPr>
          <w:rFonts w:ascii="Aptos" w:hAnsi="Aptos"/>
          <w:sz w:val="24"/>
          <w:szCs w:val="24"/>
        </w:rPr>
        <w:t>“God, this feels upside-down.”</w:t>
      </w:r>
    </w:p>
    <w:p w14:paraId="789BCF0E" w14:textId="46E314BA" w:rsidR="00A878D8" w:rsidRPr="00924106" w:rsidRDefault="00A878D8" w:rsidP="00D64E73">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Real Faith …</w:t>
      </w:r>
    </w:p>
    <w:p w14:paraId="4129D743" w14:textId="73E7B40C" w:rsidR="00A878D8" w:rsidRDefault="00B23E0F" w:rsidP="00D64E73">
      <w:pPr>
        <w:tabs>
          <w:tab w:val="left" w:pos="432"/>
          <w:tab w:val="left" w:pos="864"/>
          <w:tab w:val="left" w:pos="1296"/>
          <w:tab w:val="left" w:pos="1728"/>
        </w:tabs>
        <w:spacing w:after="0" w:line="240" w:lineRule="auto"/>
        <w:rPr>
          <w:rFonts w:ascii="Aptos" w:hAnsi="Aptos"/>
          <w:sz w:val="24"/>
          <w:szCs w:val="24"/>
        </w:rPr>
      </w:pPr>
      <w:r w:rsidRPr="00924106">
        <w:rPr>
          <w:rFonts w:ascii="Aptos" w:hAnsi="Aptos"/>
          <w:sz w:val="24"/>
          <w:szCs w:val="24"/>
        </w:rPr>
        <w:t>A.</w:t>
      </w:r>
      <w:r w:rsidRPr="00924106">
        <w:rPr>
          <w:rFonts w:ascii="Aptos" w:hAnsi="Aptos"/>
          <w:sz w:val="24"/>
          <w:szCs w:val="24"/>
        </w:rPr>
        <w:tab/>
      </w:r>
      <w:r w:rsidR="006F35E6" w:rsidRPr="006F35E6">
        <w:rPr>
          <w:rFonts w:ascii="Aptos" w:hAnsi="Aptos"/>
          <w:sz w:val="24"/>
          <w:szCs w:val="24"/>
        </w:rPr>
        <w:t>Wrestles with God’s Plan</w:t>
      </w:r>
    </w:p>
    <w:p w14:paraId="4CF97493" w14:textId="7D33F6A2" w:rsidR="00B23E0F" w:rsidRPr="006F35E6" w:rsidRDefault="001A712A" w:rsidP="006F35E6">
      <w:pPr>
        <w:pStyle w:val="ListParagraph"/>
        <w:numPr>
          <w:ilvl w:val="0"/>
          <w:numId w:val="25"/>
        </w:numPr>
        <w:tabs>
          <w:tab w:val="left" w:pos="432"/>
          <w:tab w:val="left" w:pos="864"/>
          <w:tab w:val="left" w:pos="1296"/>
          <w:tab w:val="left" w:pos="1728"/>
        </w:tabs>
        <w:spacing w:after="0" w:line="240" w:lineRule="auto"/>
        <w:rPr>
          <w:rFonts w:ascii="Aptos" w:hAnsi="Aptos"/>
          <w:sz w:val="24"/>
          <w:szCs w:val="24"/>
        </w:rPr>
      </w:pPr>
      <w:r w:rsidRPr="006F35E6">
        <w:rPr>
          <w:rFonts w:ascii="Aptos" w:hAnsi="Aptos"/>
          <w:sz w:val="24"/>
          <w:szCs w:val="24"/>
        </w:rPr>
        <w:t>Real faith doesn’t hide frustration — it brings confusion into prayer.</w:t>
      </w:r>
    </w:p>
    <w:p w14:paraId="5BA81749" w14:textId="1CA5800C" w:rsidR="007175FC" w:rsidRPr="006F35E6" w:rsidRDefault="007175FC" w:rsidP="006F35E6">
      <w:pPr>
        <w:pStyle w:val="ListParagraph"/>
        <w:numPr>
          <w:ilvl w:val="0"/>
          <w:numId w:val="25"/>
        </w:numPr>
        <w:tabs>
          <w:tab w:val="left" w:pos="432"/>
          <w:tab w:val="left" w:pos="864"/>
          <w:tab w:val="left" w:pos="1296"/>
          <w:tab w:val="left" w:pos="1728"/>
        </w:tabs>
        <w:spacing w:after="0" w:line="240" w:lineRule="auto"/>
        <w:rPr>
          <w:rFonts w:ascii="Aptos" w:hAnsi="Aptos"/>
          <w:sz w:val="24"/>
          <w:szCs w:val="24"/>
        </w:rPr>
      </w:pPr>
      <w:r w:rsidRPr="006F35E6">
        <w:rPr>
          <w:rFonts w:ascii="Aptos" w:hAnsi="Aptos"/>
          <w:sz w:val="24"/>
          <w:szCs w:val="24"/>
        </w:rPr>
        <w:t>Faith sometimes means trusting when the scoreboard looks wrong.</w:t>
      </w:r>
    </w:p>
    <w:p w14:paraId="34A2D123" w14:textId="77777777" w:rsidR="006F35E6" w:rsidRDefault="00B23E0F" w:rsidP="006F35E6">
      <w:pPr>
        <w:tabs>
          <w:tab w:val="left" w:pos="432"/>
          <w:tab w:val="left" w:pos="864"/>
          <w:tab w:val="left" w:pos="1296"/>
          <w:tab w:val="left" w:pos="1728"/>
        </w:tabs>
        <w:spacing w:after="0" w:line="240" w:lineRule="auto"/>
        <w:rPr>
          <w:rFonts w:ascii="Aptos" w:hAnsi="Aptos"/>
          <w:sz w:val="24"/>
          <w:szCs w:val="24"/>
        </w:rPr>
      </w:pPr>
      <w:r w:rsidRPr="00924106">
        <w:rPr>
          <w:rFonts w:ascii="Aptos" w:hAnsi="Aptos"/>
          <w:sz w:val="24"/>
          <w:szCs w:val="24"/>
        </w:rPr>
        <w:t>B.</w:t>
      </w:r>
      <w:r w:rsidRPr="00924106">
        <w:rPr>
          <w:rFonts w:ascii="Aptos" w:hAnsi="Aptos"/>
          <w:sz w:val="24"/>
          <w:szCs w:val="24"/>
        </w:rPr>
        <w:tab/>
      </w:r>
      <w:r w:rsidR="007175FC" w:rsidRPr="007175FC">
        <w:rPr>
          <w:rFonts w:ascii="Aptos" w:hAnsi="Aptos"/>
          <w:sz w:val="24"/>
          <w:szCs w:val="24"/>
        </w:rPr>
        <w:t>Waits through Apparent Injustice</w:t>
      </w:r>
    </w:p>
    <w:p w14:paraId="36075215" w14:textId="4EE5F4BE" w:rsidR="006F35E6" w:rsidRDefault="008B3A07" w:rsidP="006F35E6">
      <w:pPr>
        <w:pStyle w:val="ListParagraph"/>
        <w:numPr>
          <w:ilvl w:val="0"/>
          <w:numId w:val="25"/>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 xml:space="preserve">Faith continues to trust </w:t>
      </w:r>
      <w:r w:rsidRPr="001252D8">
        <w:rPr>
          <w:rFonts w:ascii="Aptos" w:hAnsi="Aptos"/>
          <w:b/>
          <w:bCs/>
          <w:sz w:val="24"/>
          <w:szCs w:val="24"/>
        </w:rPr>
        <w:t>in</w:t>
      </w:r>
      <w:r>
        <w:rPr>
          <w:rFonts w:ascii="Aptos" w:hAnsi="Aptos"/>
          <w:sz w:val="24"/>
          <w:szCs w:val="24"/>
        </w:rPr>
        <w:t xml:space="preserve"> God rather than </w:t>
      </w:r>
      <w:r w:rsidRPr="001252D8">
        <w:rPr>
          <w:rFonts w:ascii="Aptos" w:hAnsi="Aptos"/>
          <w:b/>
          <w:bCs/>
          <w:sz w:val="24"/>
          <w:szCs w:val="24"/>
        </w:rPr>
        <w:t>blame</w:t>
      </w:r>
      <w:r>
        <w:rPr>
          <w:rFonts w:ascii="Aptos" w:hAnsi="Aptos"/>
          <w:sz w:val="24"/>
          <w:szCs w:val="24"/>
        </w:rPr>
        <w:t xml:space="preserve"> God</w:t>
      </w:r>
      <w:r w:rsidR="006F35E6" w:rsidRPr="006F35E6">
        <w:rPr>
          <w:rFonts w:ascii="Aptos" w:hAnsi="Aptos"/>
          <w:sz w:val="24"/>
          <w:szCs w:val="24"/>
        </w:rPr>
        <w:t>.</w:t>
      </w:r>
    </w:p>
    <w:p w14:paraId="1E52D30B" w14:textId="2FA3C517" w:rsidR="0097432F" w:rsidRDefault="0097432F" w:rsidP="006F35E6">
      <w:pPr>
        <w:pStyle w:val="ListParagraph"/>
        <w:numPr>
          <w:ilvl w:val="0"/>
          <w:numId w:val="25"/>
        </w:numPr>
        <w:tabs>
          <w:tab w:val="left" w:pos="432"/>
          <w:tab w:val="left" w:pos="864"/>
          <w:tab w:val="left" w:pos="1296"/>
          <w:tab w:val="left" w:pos="1728"/>
        </w:tabs>
        <w:spacing w:after="0" w:line="240" w:lineRule="auto"/>
        <w:rPr>
          <w:rFonts w:ascii="Aptos" w:hAnsi="Aptos"/>
          <w:sz w:val="24"/>
          <w:szCs w:val="24"/>
        </w:rPr>
      </w:pPr>
      <w:r w:rsidRPr="0097432F">
        <w:rPr>
          <w:rFonts w:ascii="Aptos" w:hAnsi="Aptos"/>
          <w:sz w:val="24"/>
          <w:szCs w:val="24"/>
        </w:rPr>
        <w:t xml:space="preserve">Even when evil seems unchecked, faith keeps talking </w:t>
      </w:r>
      <w:r w:rsidRPr="0097432F">
        <w:rPr>
          <w:rFonts w:ascii="Aptos" w:hAnsi="Aptos"/>
          <w:i/>
          <w:iCs/>
          <w:sz w:val="24"/>
          <w:szCs w:val="24"/>
        </w:rPr>
        <w:t>to</w:t>
      </w:r>
      <w:r w:rsidRPr="0097432F">
        <w:rPr>
          <w:rFonts w:ascii="Aptos" w:hAnsi="Aptos"/>
          <w:sz w:val="24"/>
          <w:szCs w:val="24"/>
        </w:rPr>
        <w:t xml:space="preserve"> God, not </w:t>
      </w:r>
      <w:r w:rsidRPr="0097432F">
        <w:rPr>
          <w:rFonts w:ascii="Aptos" w:hAnsi="Aptos"/>
          <w:i/>
          <w:iCs/>
          <w:sz w:val="24"/>
          <w:szCs w:val="24"/>
        </w:rPr>
        <w:t>about</w:t>
      </w:r>
      <w:r w:rsidRPr="0097432F">
        <w:rPr>
          <w:rFonts w:ascii="Aptos" w:hAnsi="Aptos"/>
          <w:sz w:val="24"/>
          <w:szCs w:val="24"/>
        </w:rPr>
        <w:t xml:space="preserve"> Him.</w:t>
      </w:r>
    </w:p>
    <w:p w14:paraId="18FA0864" w14:textId="741BB8FC" w:rsidR="00B23E0F" w:rsidRPr="006F35E6" w:rsidRDefault="00C57877" w:rsidP="006F35E6">
      <w:pPr>
        <w:pStyle w:val="ListParagraph"/>
        <w:numPr>
          <w:ilvl w:val="0"/>
          <w:numId w:val="25"/>
        </w:numPr>
        <w:tabs>
          <w:tab w:val="left" w:pos="432"/>
          <w:tab w:val="left" w:pos="864"/>
          <w:tab w:val="left" w:pos="1296"/>
          <w:tab w:val="left" w:pos="1728"/>
        </w:tabs>
        <w:spacing w:after="0" w:line="240" w:lineRule="auto"/>
        <w:rPr>
          <w:rFonts w:ascii="Aptos" w:hAnsi="Aptos"/>
          <w:sz w:val="24"/>
          <w:szCs w:val="24"/>
        </w:rPr>
      </w:pPr>
      <w:r w:rsidRPr="00C57877">
        <w:rPr>
          <w:rFonts w:ascii="Aptos" w:hAnsi="Aptos"/>
          <w:sz w:val="24"/>
          <w:szCs w:val="24"/>
        </w:rPr>
        <w:t>Faith that struggles honestly can still cling tenaciously.</w:t>
      </w:r>
    </w:p>
    <w:p w14:paraId="3ED0CFF6" w14:textId="46EB8305" w:rsidR="00B23E0F" w:rsidRPr="00924106" w:rsidRDefault="00B23E0F" w:rsidP="00D64E73">
      <w:pPr>
        <w:tabs>
          <w:tab w:val="left" w:pos="432"/>
          <w:tab w:val="left" w:pos="864"/>
          <w:tab w:val="left" w:pos="1296"/>
          <w:tab w:val="left" w:pos="1728"/>
        </w:tabs>
        <w:spacing w:after="0" w:line="240" w:lineRule="auto"/>
        <w:rPr>
          <w:rFonts w:ascii="Aptos" w:hAnsi="Aptos"/>
          <w:sz w:val="24"/>
          <w:szCs w:val="24"/>
        </w:rPr>
      </w:pPr>
    </w:p>
    <w:p w14:paraId="6BC6EE53" w14:textId="6715D2A2" w:rsidR="00B23E0F" w:rsidRPr="00924106" w:rsidRDefault="00B23E0F" w:rsidP="00D64E73">
      <w:pPr>
        <w:tabs>
          <w:tab w:val="left" w:pos="432"/>
          <w:tab w:val="left" w:pos="864"/>
          <w:tab w:val="left" w:pos="1296"/>
          <w:tab w:val="left" w:pos="1728"/>
        </w:tabs>
        <w:spacing w:after="0" w:line="240" w:lineRule="auto"/>
        <w:rPr>
          <w:rFonts w:ascii="Aptos" w:hAnsi="Aptos"/>
          <w:sz w:val="24"/>
          <w:szCs w:val="24"/>
        </w:rPr>
      </w:pPr>
      <w:r w:rsidRPr="00924106">
        <w:rPr>
          <w:rFonts w:ascii="Aptos" w:hAnsi="Aptos"/>
          <w:sz w:val="24"/>
          <w:szCs w:val="24"/>
        </w:rPr>
        <w:t>III.</w:t>
      </w:r>
      <w:r w:rsidRPr="00924106">
        <w:rPr>
          <w:rFonts w:ascii="Aptos" w:hAnsi="Aptos"/>
          <w:sz w:val="24"/>
          <w:szCs w:val="24"/>
        </w:rPr>
        <w:tab/>
      </w:r>
      <w:r w:rsidR="00413658" w:rsidRPr="00413658">
        <w:rPr>
          <w:rFonts w:ascii="Aptos" w:hAnsi="Aptos"/>
          <w:sz w:val="24"/>
          <w:szCs w:val="24"/>
        </w:rPr>
        <w:t>Faith Waits Expectantly (2:1)</w:t>
      </w:r>
    </w:p>
    <w:p w14:paraId="49B1DDD0" w14:textId="0D64284A" w:rsidR="00B23E0F" w:rsidRPr="00924106" w:rsidRDefault="00B23E0F" w:rsidP="00D64E73">
      <w:pPr>
        <w:tabs>
          <w:tab w:val="left" w:pos="432"/>
          <w:tab w:val="left" w:pos="864"/>
          <w:tab w:val="left" w:pos="1296"/>
          <w:tab w:val="left" w:pos="1728"/>
        </w:tabs>
        <w:spacing w:after="0" w:line="240" w:lineRule="auto"/>
        <w:rPr>
          <w:rFonts w:ascii="Aptos" w:hAnsi="Aptos"/>
          <w:sz w:val="24"/>
          <w:szCs w:val="24"/>
        </w:rPr>
      </w:pPr>
      <w:r w:rsidRPr="00924106">
        <w:rPr>
          <w:rFonts w:ascii="Aptos" w:hAnsi="Aptos"/>
          <w:sz w:val="24"/>
          <w:szCs w:val="24"/>
        </w:rPr>
        <w:t xml:space="preserve">      [</w:t>
      </w:r>
      <w:r w:rsidR="00413658" w:rsidRPr="00413658">
        <w:rPr>
          <w:rFonts w:ascii="Aptos" w:hAnsi="Aptos"/>
          <w:sz w:val="24"/>
          <w:szCs w:val="24"/>
        </w:rPr>
        <w:t>“I will stand at my watch…”</w:t>
      </w:r>
    </w:p>
    <w:p w14:paraId="4589EA1D" w14:textId="13C32D0B" w:rsidR="00941DEF" w:rsidRPr="00941DEF" w:rsidRDefault="00941DEF" w:rsidP="00941DEF">
      <w:pPr>
        <w:pStyle w:val="ListParagraph"/>
        <w:numPr>
          <w:ilvl w:val="0"/>
          <w:numId w:val="26"/>
        </w:numPr>
        <w:tabs>
          <w:tab w:val="left" w:pos="432"/>
          <w:tab w:val="left" w:pos="864"/>
          <w:tab w:val="left" w:pos="1296"/>
          <w:tab w:val="left" w:pos="1728"/>
        </w:tabs>
        <w:spacing w:after="0" w:line="240" w:lineRule="auto"/>
        <w:rPr>
          <w:rFonts w:ascii="Aptos" w:hAnsi="Aptos"/>
          <w:sz w:val="24"/>
          <w:szCs w:val="24"/>
        </w:rPr>
      </w:pPr>
      <w:r w:rsidRPr="00941DEF">
        <w:rPr>
          <w:rFonts w:ascii="Aptos" w:hAnsi="Aptos"/>
          <w:sz w:val="24"/>
          <w:szCs w:val="24"/>
        </w:rPr>
        <w:t>Real faith doesn’t demand immediate answers.</w:t>
      </w:r>
    </w:p>
    <w:p w14:paraId="59E98627" w14:textId="34EC23D3" w:rsidR="00B23E0F" w:rsidRPr="00941DEF" w:rsidRDefault="00941DEF" w:rsidP="00941DEF">
      <w:pPr>
        <w:pStyle w:val="ListParagraph"/>
        <w:numPr>
          <w:ilvl w:val="0"/>
          <w:numId w:val="26"/>
        </w:numPr>
        <w:tabs>
          <w:tab w:val="left" w:pos="432"/>
          <w:tab w:val="left" w:pos="864"/>
          <w:tab w:val="left" w:pos="1296"/>
          <w:tab w:val="left" w:pos="1728"/>
        </w:tabs>
        <w:spacing w:after="0" w:line="240" w:lineRule="auto"/>
        <w:rPr>
          <w:rFonts w:ascii="Aptos" w:hAnsi="Aptos"/>
          <w:sz w:val="24"/>
          <w:szCs w:val="24"/>
        </w:rPr>
      </w:pPr>
      <w:r w:rsidRPr="00941DEF">
        <w:rPr>
          <w:rFonts w:ascii="Aptos" w:hAnsi="Aptos"/>
          <w:sz w:val="24"/>
          <w:szCs w:val="24"/>
        </w:rPr>
        <w:t>Real faith waits — because it knows God is not done speaking</w:t>
      </w:r>
    </w:p>
    <w:p w14:paraId="17C4D650" w14:textId="77777777" w:rsidR="00090AAB" w:rsidRDefault="00090AAB" w:rsidP="00090AAB">
      <w:pPr>
        <w:tabs>
          <w:tab w:val="left" w:pos="432"/>
          <w:tab w:val="left" w:pos="864"/>
          <w:tab w:val="left" w:pos="1296"/>
          <w:tab w:val="left" w:pos="1728"/>
        </w:tabs>
        <w:spacing w:after="0" w:line="240" w:lineRule="auto"/>
        <w:rPr>
          <w:rFonts w:ascii="Aptos" w:hAnsi="Aptos"/>
          <w:sz w:val="24"/>
          <w:szCs w:val="24"/>
        </w:rPr>
      </w:pPr>
    </w:p>
    <w:p w14:paraId="360E2F4E" w14:textId="62249950" w:rsidR="00090AAB" w:rsidRPr="00090AAB" w:rsidRDefault="006C1AA4" w:rsidP="00EB10EF">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p>
    <w:p w14:paraId="29314F41" w14:textId="77777777" w:rsidR="000D49EA" w:rsidRDefault="000D49EA" w:rsidP="00090AAB">
      <w:pPr>
        <w:tabs>
          <w:tab w:val="left" w:pos="432"/>
          <w:tab w:val="left" w:pos="864"/>
          <w:tab w:val="left" w:pos="1296"/>
          <w:tab w:val="left" w:pos="1728"/>
        </w:tabs>
        <w:spacing w:after="0" w:line="240" w:lineRule="auto"/>
        <w:rPr>
          <w:rFonts w:ascii="Aptos" w:hAnsi="Aptos"/>
          <w:sz w:val="24"/>
          <w:szCs w:val="24"/>
        </w:rPr>
      </w:pPr>
    </w:p>
    <w:p w14:paraId="4935E55B" w14:textId="77777777" w:rsidR="00D070FC" w:rsidRDefault="00D070FC" w:rsidP="00D64E73">
      <w:pPr>
        <w:tabs>
          <w:tab w:val="left" w:pos="432"/>
          <w:tab w:val="left" w:pos="864"/>
          <w:tab w:val="left" w:pos="1296"/>
          <w:tab w:val="left" w:pos="1728"/>
        </w:tabs>
        <w:spacing w:after="0" w:line="240" w:lineRule="auto"/>
        <w:rPr>
          <w:rFonts w:ascii="Aptos" w:hAnsi="Aptos"/>
          <w:sz w:val="24"/>
          <w:szCs w:val="24"/>
        </w:rPr>
      </w:pPr>
    </w:p>
    <w:p w14:paraId="5F3D68ED" w14:textId="77777777" w:rsidR="00D070FC" w:rsidRPr="00D070FC" w:rsidRDefault="00D070FC" w:rsidP="00D070FC">
      <w:pPr>
        <w:tabs>
          <w:tab w:val="left" w:pos="432"/>
          <w:tab w:val="left" w:pos="864"/>
          <w:tab w:val="left" w:pos="1296"/>
          <w:tab w:val="left" w:pos="1728"/>
        </w:tabs>
        <w:spacing w:after="0" w:line="240" w:lineRule="auto"/>
        <w:rPr>
          <w:rFonts w:ascii="Aptos" w:hAnsi="Aptos"/>
          <w:sz w:val="24"/>
          <w:szCs w:val="24"/>
        </w:rPr>
      </w:pPr>
      <w:r w:rsidRPr="00D070FC">
        <w:rPr>
          <w:rFonts w:ascii="Aptos" w:hAnsi="Aptos"/>
          <w:b/>
          <w:bCs/>
          <w:sz w:val="24"/>
          <w:szCs w:val="24"/>
        </w:rPr>
        <w:lastRenderedPageBreak/>
        <w:t>Response</w:t>
      </w:r>
      <w:r w:rsidRPr="00D070FC">
        <w:rPr>
          <w:rFonts w:ascii="Aptos" w:hAnsi="Aptos"/>
          <w:sz w:val="24"/>
          <w:szCs w:val="24"/>
        </w:rPr>
        <w:t>:</w:t>
      </w:r>
    </w:p>
    <w:p w14:paraId="51EF2363" w14:textId="77777777" w:rsidR="00D070FC" w:rsidRPr="00D070FC" w:rsidRDefault="00D070FC" w:rsidP="00D070FC">
      <w:pPr>
        <w:numPr>
          <w:ilvl w:val="0"/>
          <w:numId w:val="3"/>
        </w:numPr>
        <w:tabs>
          <w:tab w:val="left" w:pos="432"/>
          <w:tab w:val="left" w:pos="864"/>
          <w:tab w:val="left" w:pos="1296"/>
          <w:tab w:val="left" w:pos="1728"/>
        </w:tabs>
        <w:spacing w:after="0" w:line="240" w:lineRule="auto"/>
        <w:rPr>
          <w:rFonts w:ascii="Aptos" w:hAnsi="Aptos"/>
          <w:sz w:val="24"/>
          <w:szCs w:val="24"/>
        </w:rPr>
      </w:pPr>
      <w:r w:rsidRPr="00D070FC">
        <w:rPr>
          <w:rFonts w:ascii="Aptos" w:hAnsi="Aptos"/>
          <w:b/>
          <w:bCs/>
          <w:sz w:val="24"/>
          <w:szCs w:val="24"/>
        </w:rPr>
        <w:t>Reflect</w:t>
      </w:r>
      <w:r w:rsidRPr="00D070FC">
        <w:rPr>
          <w:rFonts w:ascii="Aptos" w:hAnsi="Aptos"/>
          <w:sz w:val="24"/>
          <w:szCs w:val="24"/>
        </w:rPr>
        <w:t>: Where in your life are you saying, “Really… Them?” about God’s plan? (e.g., an unfair situation at work, a family struggle, or a societal injustice). Write down one specific question you have for God about His methods.</w:t>
      </w:r>
    </w:p>
    <w:p w14:paraId="5E2D7E41" w14:textId="77777777" w:rsidR="00D070FC" w:rsidRPr="00D070FC" w:rsidRDefault="00D070FC" w:rsidP="00D070FC">
      <w:pPr>
        <w:numPr>
          <w:ilvl w:val="0"/>
          <w:numId w:val="3"/>
        </w:numPr>
        <w:tabs>
          <w:tab w:val="left" w:pos="432"/>
          <w:tab w:val="left" w:pos="864"/>
          <w:tab w:val="left" w:pos="1296"/>
          <w:tab w:val="left" w:pos="1728"/>
        </w:tabs>
        <w:spacing w:after="0" w:line="240" w:lineRule="auto"/>
        <w:rPr>
          <w:rFonts w:ascii="Aptos" w:hAnsi="Aptos"/>
          <w:sz w:val="24"/>
          <w:szCs w:val="24"/>
        </w:rPr>
      </w:pPr>
      <w:r w:rsidRPr="00D070FC">
        <w:rPr>
          <w:rFonts w:ascii="Aptos" w:hAnsi="Aptos"/>
          <w:b/>
          <w:bCs/>
          <w:sz w:val="24"/>
          <w:szCs w:val="24"/>
        </w:rPr>
        <w:t>Affirm</w:t>
      </w:r>
      <w:r w:rsidRPr="00D070FC">
        <w:rPr>
          <w:rFonts w:ascii="Aptos" w:hAnsi="Aptos"/>
          <w:sz w:val="24"/>
          <w:szCs w:val="24"/>
        </w:rPr>
        <w:t>: Memorize Habakkuk 1:12 (“Lord, are you not from everlasting? My God, my Holy One…”) to remind yourself of God’s unchanging character when His plans confuse you.</w:t>
      </w:r>
    </w:p>
    <w:p w14:paraId="12517608" w14:textId="77777777" w:rsidR="00D070FC" w:rsidRPr="00D070FC" w:rsidRDefault="00D070FC" w:rsidP="00D070FC">
      <w:pPr>
        <w:numPr>
          <w:ilvl w:val="0"/>
          <w:numId w:val="3"/>
        </w:numPr>
        <w:tabs>
          <w:tab w:val="left" w:pos="432"/>
          <w:tab w:val="left" w:pos="864"/>
          <w:tab w:val="left" w:pos="1296"/>
          <w:tab w:val="left" w:pos="1728"/>
        </w:tabs>
        <w:spacing w:after="0" w:line="240" w:lineRule="auto"/>
        <w:rPr>
          <w:rFonts w:ascii="Aptos" w:hAnsi="Aptos"/>
          <w:sz w:val="24"/>
          <w:szCs w:val="24"/>
        </w:rPr>
      </w:pPr>
      <w:r w:rsidRPr="00D070FC">
        <w:rPr>
          <w:rFonts w:ascii="Aptos" w:hAnsi="Aptos"/>
          <w:b/>
          <w:bCs/>
          <w:sz w:val="24"/>
          <w:szCs w:val="24"/>
        </w:rPr>
        <w:t>Question Honestly</w:t>
      </w:r>
      <w:r w:rsidRPr="00D070FC">
        <w:rPr>
          <w:rFonts w:ascii="Aptos" w:hAnsi="Aptos"/>
          <w:sz w:val="24"/>
          <w:szCs w:val="24"/>
        </w:rPr>
        <w:t>: Set aside 5–10 minutes this week to pray your “why” questions to God. Be specific, like Habakkuk, and approach Him with reverence.</w:t>
      </w:r>
    </w:p>
    <w:p w14:paraId="5A29D264" w14:textId="77777777" w:rsidR="00D070FC" w:rsidRPr="00D070FC" w:rsidRDefault="00D070FC" w:rsidP="00D070FC">
      <w:pPr>
        <w:numPr>
          <w:ilvl w:val="0"/>
          <w:numId w:val="3"/>
        </w:numPr>
        <w:tabs>
          <w:tab w:val="left" w:pos="432"/>
          <w:tab w:val="left" w:pos="864"/>
          <w:tab w:val="left" w:pos="1296"/>
          <w:tab w:val="left" w:pos="1728"/>
        </w:tabs>
        <w:spacing w:after="0" w:line="240" w:lineRule="auto"/>
        <w:rPr>
          <w:rFonts w:ascii="Aptos" w:hAnsi="Aptos"/>
          <w:sz w:val="24"/>
          <w:szCs w:val="24"/>
        </w:rPr>
      </w:pPr>
      <w:r w:rsidRPr="00D070FC">
        <w:rPr>
          <w:rFonts w:ascii="Aptos" w:hAnsi="Aptos"/>
          <w:b/>
          <w:bCs/>
          <w:sz w:val="24"/>
          <w:szCs w:val="24"/>
        </w:rPr>
        <w:t>Wait Faithfully</w:t>
      </w:r>
      <w:r w:rsidRPr="00D070FC">
        <w:rPr>
          <w:rFonts w:ascii="Aptos" w:hAnsi="Aptos"/>
          <w:sz w:val="24"/>
          <w:szCs w:val="24"/>
        </w:rPr>
        <w:t>: Commit to one act of trust while waiting for God’s answer (e.g., read a chapter of Scripture daily, join a small group to discuss your questions, or serve someone despite your confusion).</w:t>
      </w:r>
    </w:p>
    <w:p w14:paraId="11793D18" w14:textId="77777777" w:rsidR="00D070FC" w:rsidRPr="00D070FC" w:rsidRDefault="00D070FC" w:rsidP="00D070FC">
      <w:pPr>
        <w:numPr>
          <w:ilvl w:val="0"/>
          <w:numId w:val="3"/>
        </w:numPr>
        <w:tabs>
          <w:tab w:val="left" w:pos="432"/>
          <w:tab w:val="left" w:pos="864"/>
          <w:tab w:val="left" w:pos="1296"/>
          <w:tab w:val="left" w:pos="1728"/>
        </w:tabs>
        <w:spacing w:after="0" w:line="240" w:lineRule="auto"/>
        <w:rPr>
          <w:rFonts w:ascii="Aptos" w:hAnsi="Aptos"/>
          <w:sz w:val="24"/>
          <w:szCs w:val="24"/>
        </w:rPr>
      </w:pPr>
      <w:r w:rsidRPr="00D070FC">
        <w:rPr>
          <w:rFonts w:ascii="Aptos" w:hAnsi="Aptos"/>
          <w:b/>
          <w:bCs/>
          <w:sz w:val="24"/>
          <w:szCs w:val="24"/>
        </w:rPr>
        <w:t>Share</w:t>
      </w:r>
      <w:r w:rsidRPr="00D070FC">
        <w:rPr>
          <w:rFonts w:ascii="Aptos" w:hAnsi="Aptos"/>
          <w:sz w:val="24"/>
          <w:szCs w:val="24"/>
        </w:rPr>
        <w:t>: Discuss your questions or this sermon’s message with a trusted friend or small group. How has God shown His faithfulness in confusing times?</w:t>
      </w:r>
    </w:p>
    <w:p w14:paraId="01FFC916" w14:textId="77777777" w:rsidR="00D070FC" w:rsidRDefault="00D070FC" w:rsidP="00D64E73">
      <w:pPr>
        <w:tabs>
          <w:tab w:val="left" w:pos="432"/>
          <w:tab w:val="left" w:pos="864"/>
          <w:tab w:val="left" w:pos="1296"/>
          <w:tab w:val="left" w:pos="1728"/>
        </w:tabs>
        <w:spacing w:after="0" w:line="240" w:lineRule="auto"/>
        <w:rPr>
          <w:rFonts w:ascii="Aptos" w:hAnsi="Aptos"/>
          <w:sz w:val="24"/>
          <w:szCs w:val="24"/>
        </w:rPr>
      </w:pPr>
    </w:p>
    <w:p w14:paraId="4EE81A77" w14:textId="77777777" w:rsidR="00320FBB" w:rsidRDefault="00320FBB" w:rsidP="00D64E73">
      <w:pPr>
        <w:tabs>
          <w:tab w:val="left" w:pos="432"/>
          <w:tab w:val="left" w:pos="864"/>
          <w:tab w:val="left" w:pos="1296"/>
          <w:tab w:val="left" w:pos="1728"/>
        </w:tabs>
        <w:spacing w:after="0" w:line="240" w:lineRule="auto"/>
        <w:rPr>
          <w:rFonts w:ascii="Aptos" w:hAnsi="Aptos"/>
          <w:sz w:val="24"/>
          <w:szCs w:val="24"/>
        </w:rPr>
      </w:pPr>
    </w:p>
    <w:p w14:paraId="36C6166C" w14:textId="77777777" w:rsidR="00320FBB" w:rsidRDefault="00320FBB" w:rsidP="00D64E73">
      <w:pPr>
        <w:tabs>
          <w:tab w:val="left" w:pos="432"/>
          <w:tab w:val="left" w:pos="864"/>
          <w:tab w:val="left" w:pos="1296"/>
          <w:tab w:val="left" w:pos="1728"/>
        </w:tabs>
        <w:spacing w:after="0" w:line="240" w:lineRule="auto"/>
        <w:rPr>
          <w:rFonts w:ascii="Aptos" w:hAnsi="Aptos"/>
          <w:sz w:val="24"/>
          <w:szCs w:val="24"/>
        </w:rPr>
      </w:pPr>
    </w:p>
    <w:p w14:paraId="6B728FB2" w14:textId="24FF93E1" w:rsidR="00320FBB" w:rsidRDefault="00320FBB">
      <w:pPr>
        <w:rPr>
          <w:rFonts w:ascii="Aptos" w:hAnsi="Aptos"/>
          <w:sz w:val="24"/>
          <w:szCs w:val="24"/>
        </w:rPr>
      </w:pPr>
      <w:r>
        <w:rPr>
          <w:rFonts w:ascii="Aptos" w:hAnsi="Aptos"/>
          <w:sz w:val="24"/>
          <w:szCs w:val="24"/>
        </w:rPr>
        <w:br w:type="page"/>
      </w:r>
    </w:p>
    <w:p w14:paraId="38197F0F" w14:textId="77777777" w:rsidR="00727061" w:rsidRDefault="008C6489" w:rsidP="00320FBB">
      <w:pPr>
        <w:tabs>
          <w:tab w:val="left" w:pos="432"/>
          <w:tab w:val="left" w:pos="864"/>
          <w:tab w:val="left" w:pos="1296"/>
          <w:tab w:val="left" w:pos="1728"/>
        </w:tabs>
        <w:spacing w:after="0" w:line="240" w:lineRule="auto"/>
        <w:rPr>
          <w:rFonts w:ascii="Aptos" w:hAnsi="Aptos"/>
          <w:b/>
          <w:bCs/>
          <w:sz w:val="24"/>
          <w:szCs w:val="24"/>
        </w:rPr>
      </w:pPr>
      <w:r w:rsidRPr="008C6489">
        <w:rPr>
          <w:rFonts w:ascii="Aptos" w:hAnsi="Aptos"/>
          <w:b/>
          <w:bCs/>
          <w:sz w:val="24"/>
          <w:szCs w:val="24"/>
        </w:rPr>
        <w:lastRenderedPageBreak/>
        <w:t>List of Unfulfilled Promises to Israel</w:t>
      </w:r>
    </w:p>
    <w:p w14:paraId="6530D0C8" w14:textId="1CC67A06" w:rsidR="00727061" w:rsidRPr="00727061" w:rsidRDefault="00727061" w:rsidP="00727061">
      <w:pPr>
        <w:pStyle w:val="ListParagraph"/>
        <w:numPr>
          <w:ilvl w:val="0"/>
          <w:numId w:val="22"/>
        </w:numPr>
        <w:tabs>
          <w:tab w:val="left" w:pos="432"/>
          <w:tab w:val="left" w:pos="864"/>
          <w:tab w:val="left" w:pos="1296"/>
          <w:tab w:val="left" w:pos="1728"/>
        </w:tabs>
        <w:spacing w:after="0" w:line="240" w:lineRule="auto"/>
        <w:rPr>
          <w:rFonts w:ascii="Aptos" w:hAnsi="Aptos"/>
          <w:sz w:val="24"/>
          <w:szCs w:val="24"/>
        </w:rPr>
      </w:pPr>
      <w:r w:rsidRPr="00727061">
        <w:rPr>
          <w:rFonts w:ascii="Aptos" w:hAnsi="Aptos"/>
          <w:sz w:val="24"/>
          <w:szCs w:val="24"/>
        </w:rPr>
        <w:t xml:space="preserve">These promises are given specifically to </w:t>
      </w:r>
      <w:r w:rsidRPr="00727061">
        <w:rPr>
          <w:rFonts w:ascii="Aptos" w:hAnsi="Aptos"/>
          <w:b/>
          <w:bCs/>
          <w:sz w:val="24"/>
          <w:szCs w:val="24"/>
        </w:rPr>
        <w:t>ethnic and national Israel</w:t>
      </w:r>
      <w:r w:rsidRPr="00727061">
        <w:rPr>
          <w:rFonts w:ascii="Aptos" w:hAnsi="Aptos"/>
          <w:sz w:val="24"/>
          <w:szCs w:val="24"/>
        </w:rPr>
        <w:t xml:space="preserve"> — God’s chosen people descended from Abraham, Isaac, and Jacob.</w:t>
      </w:r>
    </w:p>
    <w:p w14:paraId="4BF8013A" w14:textId="60EF547E" w:rsidR="00727061" w:rsidRPr="00727061" w:rsidRDefault="00727061" w:rsidP="00727061">
      <w:pPr>
        <w:pStyle w:val="ListParagraph"/>
        <w:numPr>
          <w:ilvl w:val="0"/>
          <w:numId w:val="22"/>
        </w:numPr>
        <w:tabs>
          <w:tab w:val="left" w:pos="432"/>
          <w:tab w:val="left" w:pos="864"/>
          <w:tab w:val="left" w:pos="1296"/>
          <w:tab w:val="left" w:pos="1728"/>
        </w:tabs>
        <w:spacing w:after="0" w:line="240" w:lineRule="auto"/>
        <w:rPr>
          <w:rFonts w:ascii="Aptos" w:hAnsi="Aptos"/>
          <w:sz w:val="24"/>
          <w:szCs w:val="24"/>
        </w:rPr>
      </w:pPr>
      <w:r w:rsidRPr="00727061">
        <w:rPr>
          <w:rFonts w:ascii="Aptos" w:hAnsi="Aptos"/>
          <w:sz w:val="24"/>
          <w:szCs w:val="24"/>
        </w:rPr>
        <w:t xml:space="preserve">They reveal that God’s </w:t>
      </w:r>
      <w:r w:rsidRPr="00727061">
        <w:rPr>
          <w:rFonts w:ascii="Aptos" w:hAnsi="Aptos"/>
          <w:b/>
          <w:bCs/>
          <w:sz w:val="24"/>
          <w:szCs w:val="24"/>
        </w:rPr>
        <w:t>covenant faithfulness to Israel remains unbroken</w:t>
      </w:r>
      <w:r w:rsidRPr="00727061">
        <w:rPr>
          <w:rFonts w:ascii="Aptos" w:hAnsi="Aptos"/>
          <w:sz w:val="24"/>
          <w:szCs w:val="24"/>
        </w:rPr>
        <w:t>, and that He will fulfill every promise made to them as a nation in His appointed time.</w:t>
      </w:r>
    </w:p>
    <w:p w14:paraId="223FCE10" w14:textId="452C34F2" w:rsidR="00320FBB" w:rsidRPr="00320FBB" w:rsidRDefault="00320FBB" w:rsidP="00320FBB">
      <w:pPr>
        <w:tabs>
          <w:tab w:val="left" w:pos="432"/>
          <w:tab w:val="left" w:pos="864"/>
          <w:tab w:val="left" w:pos="1296"/>
          <w:tab w:val="left" w:pos="1728"/>
        </w:tabs>
        <w:spacing w:after="0" w:line="240" w:lineRule="auto"/>
        <w:rPr>
          <w:rFonts w:ascii="Aptos" w:hAnsi="Aptos"/>
          <w:sz w:val="24"/>
          <w:szCs w:val="24"/>
        </w:rPr>
      </w:pPr>
      <w:r w:rsidRPr="00320FBB">
        <w:rPr>
          <w:rFonts w:ascii="Aptos" w:hAnsi="Aptos"/>
          <w:sz w:val="24"/>
          <w:szCs w:val="24"/>
        </w:rPr>
        <w:pict w14:anchorId="5D66C566">
          <v:rect id="_x0000_i1212" style="width:0;height:1.5pt" o:hralign="center" o:hrstd="t" o:hr="t" fillcolor="#a0a0a0" stroked="f"/>
        </w:pict>
      </w:r>
    </w:p>
    <w:p w14:paraId="4D21CD31" w14:textId="77777777" w:rsidR="0045421C" w:rsidRPr="0045421C" w:rsidRDefault="0045421C" w:rsidP="0045421C">
      <w:pPr>
        <w:tabs>
          <w:tab w:val="left" w:pos="432"/>
          <w:tab w:val="left" w:pos="864"/>
          <w:tab w:val="left" w:pos="1296"/>
          <w:tab w:val="left" w:pos="1728"/>
        </w:tabs>
        <w:spacing w:after="0" w:line="240" w:lineRule="auto"/>
        <w:rPr>
          <w:rFonts w:ascii="Aptos" w:hAnsi="Aptos"/>
          <w:b/>
          <w:bCs/>
          <w:sz w:val="24"/>
          <w:szCs w:val="24"/>
        </w:rPr>
      </w:pPr>
      <w:r w:rsidRPr="0045421C">
        <w:rPr>
          <w:rFonts w:ascii="Aptos" w:hAnsi="Aptos"/>
          <w:b/>
          <w:bCs/>
          <w:sz w:val="24"/>
          <w:szCs w:val="24"/>
        </w:rPr>
        <w:t>1. Full Possession and Peace in the Land</w:t>
      </w:r>
    </w:p>
    <w:p w14:paraId="24C9A8FE" w14:textId="77777777" w:rsidR="0045421C" w:rsidRPr="0045421C" w:rsidRDefault="0045421C" w:rsidP="0045421C">
      <w:pPr>
        <w:numPr>
          <w:ilvl w:val="0"/>
          <w:numId w:val="16"/>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Promise:</w:t>
      </w:r>
      <w:r w:rsidRPr="0045421C">
        <w:rPr>
          <w:rFonts w:ascii="Aptos" w:hAnsi="Aptos"/>
          <w:sz w:val="24"/>
          <w:szCs w:val="24"/>
        </w:rPr>
        <w:t xml:space="preserve"> God pledged to Abraham and his descendants the land “from the river of Egypt to the great river, the Euphrates” (Gen. 15:18–21).</w:t>
      </w:r>
    </w:p>
    <w:p w14:paraId="6764EA18" w14:textId="77777777" w:rsidR="0045421C" w:rsidRPr="0045421C" w:rsidRDefault="0045421C" w:rsidP="0045421C">
      <w:pPr>
        <w:numPr>
          <w:ilvl w:val="0"/>
          <w:numId w:val="16"/>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Status:</w:t>
      </w:r>
      <w:r w:rsidRPr="0045421C">
        <w:rPr>
          <w:rFonts w:ascii="Aptos" w:hAnsi="Aptos"/>
          <w:sz w:val="24"/>
          <w:szCs w:val="24"/>
        </w:rPr>
        <w:t xml:space="preserve"> Israel has never possessed the full extent or permanent peace promised.</w:t>
      </w:r>
    </w:p>
    <w:p w14:paraId="2575820C" w14:textId="77777777" w:rsidR="0045421C" w:rsidRPr="0045421C" w:rsidRDefault="0045421C" w:rsidP="0045421C">
      <w:pPr>
        <w:numPr>
          <w:ilvl w:val="0"/>
          <w:numId w:val="16"/>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Future fulfillment:</w:t>
      </w:r>
      <w:r w:rsidRPr="0045421C">
        <w:rPr>
          <w:rFonts w:ascii="Aptos" w:hAnsi="Aptos"/>
          <w:sz w:val="24"/>
          <w:szCs w:val="24"/>
        </w:rPr>
        <w:t xml:space="preserve"> Restored Israel will dwell securely in the land under God’s protection (Ezek. 28:25–26; Amos 9:14–15; Zech. 2:10–12).</w:t>
      </w:r>
    </w:p>
    <w:p w14:paraId="280ACC58" w14:textId="77777777" w:rsidR="0045421C" w:rsidRPr="0045421C" w:rsidRDefault="0045421C" w:rsidP="0045421C">
      <w:pPr>
        <w:tabs>
          <w:tab w:val="left" w:pos="432"/>
          <w:tab w:val="left" w:pos="864"/>
          <w:tab w:val="left" w:pos="1296"/>
          <w:tab w:val="left" w:pos="1728"/>
        </w:tabs>
        <w:spacing w:after="0" w:line="240" w:lineRule="auto"/>
        <w:rPr>
          <w:rFonts w:ascii="Aptos" w:hAnsi="Aptos"/>
          <w:sz w:val="24"/>
          <w:szCs w:val="24"/>
        </w:rPr>
      </w:pPr>
      <w:r w:rsidRPr="0045421C">
        <w:rPr>
          <w:rFonts w:ascii="Aptos" w:hAnsi="Aptos"/>
          <w:sz w:val="24"/>
          <w:szCs w:val="24"/>
        </w:rPr>
        <w:pict w14:anchorId="651084B9">
          <v:rect id="_x0000_i1180" style="width:0;height:1.5pt" o:hralign="center" o:hrstd="t" o:hr="t" fillcolor="#a0a0a0" stroked="f"/>
        </w:pict>
      </w:r>
    </w:p>
    <w:p w14:paraId="414E1879" w14:textId="77777777" w:rsidR="0045421C" w:rsidRPr="0045421C" w:rsidRDefault="0045421C" w:rsidP="0045421C">
      <w:pPr>
        <w:tabs>
          <w:tab w:val="left" w:pos="432"/>
          <w:tab w:val="left" w:pos="864"/>
          <w:tab w:val="left" w:pos="1296"/>
          <w:tab w:val="left" w:pos="1728"/>
        </w:tabs>
        <w:spacing w:after="0" w:line="240" w:lineRule="auto"/>
        <w:rPr>
          <w:rFonts w:ascii="Aptos" w:hAnsi="Aptos"/>
          <w:b/>
          <w:bCs/>
          <w:sz w:val="24"/>
          <w:szCs w:val="24"/>
        </w:rPr>
      </w:pPr>
      <w:r w:rsidRPr="0045421C">
        <w:rPr>
          <w:rFonts w:ascii="Aptos" w:hAnsi="Aptos"/>
          <w:b/>
          <w:bCs/>
          <w:sz w:val="24"/>
          <w:szCs w:val="24"/>
        </w:rPr>
        <w:t>2. National Repentance and Salvation of Israel</w:t>
      </w:r>
    </w:p>
    <w:p w14:paraId="6C0D9EE4" w14:textId="77777777" w:rsidR="0045421C" w:rsidRPr="0045421C" w:rsidRDefault="0045421C" w:rsidP="0045421C">
      <w:pPr>
        <w:numPr>
          <w:ilvl w:val="0"/>
          <w:numId w:val="17"/>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Promise:</w:t>
      </w:r>
      <w:r w:rsidRPr="0045421C">
        <w:rPr>
          <w:rFonts w:ascii="Aptos" w:hAnsi="Aptos"/>
          <w:sz w:val="24"/>
          <w:szCs w:val="24"/>
        </w:rPr>
        <w:t xml:space="preserve"> God will one day remove Israel’s hardness of heart and bring national repentance and renewal (Deut. 30:1–6; Ezek. 36:24–28; Zech. 12:10–13:1).</w:t>
      </w:r>
    </w:p>
    <w:p w14:paraId="61956EDD" w14:textId="77777777" w:rsidR="0045421C" w:rsidRPr="0045421C" w:rsidRDefault="0045421C" w:rsidP="0045421C">
      <w:pPr>
        <w:numPr>
          <w:ilvl w:val="0"/>
          <w:numId w:val="17"/>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New Testament confirmation:</w:t>
      </w:r>
      <w:r w:rsidRPr="0045421C">
        <w:rPr>
          <w:rFonts w:ascii="Aptos" w:hAnsi="Aptos"/>
          <w:sz w:val="24"/>
          <w:szCs w:val="24"/>
        </w:rPr>
        <w:t xml:space="preserve"> “All Israel will be saved” when they turn to their Messiah (Rom. 11:25–27).</w:t>
      </w:r>
    </w:p>
    <w:p w14:paraId="3CCAECA0" w14:textId="77777777" w:rsidR="0045421C" w:rsidRPr="0045421C" w:rsidRDefault="0045421C" w:rsidP="0045421C">
      <w:pPr>
        <w:numPr>
          <w:ilvl w:val="0"/>
          <w:numId w:val="17"/>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Status:</w:t>
      </w:r>
      <w:r w:rsidRPr="0045421C">
        <w:rPr>
          <w:rFonts w:ascii="Aptos" w:hAnsi="Aptos"/>
          <w:sz w:val="24"/>
          <w:szCs w:val="24"/>
        </w:rPr>
        <w:t xml:space="preserve"> Awaiting future national turning to Christ.</w:t>
      </w:r>
    </w:p>
    <w:p w14:paraId="4FE495E2" w14:textId="77777777" w:rsidR="0045421C" w:rsidRPr="0045421C" w:rsidRDefault="0045421C" w:rsidP="0045421C">
      <w:pPr>
        <w:tabs>
          <w:tab w:val="left" w:pos="432"/>
          <w:tab w:val="left" w:pos="864"/>
          <w:tab w:val="left" w:pos="1296"/>
          <w:tab w:val="left" w:pos="1728"/>
        </w:tabs>
        <w:spacing w:after="0" w:line="240" w:lineRule="auto"/>
        <w:rPr>
          <w:rFonts w:ascii="Aptos" w:hAnsi="Aptos"/>
          <w:sz w:val="24"/>
          <w:szCs w:val="24"/>
        </w:rPr>
      </w:pPr>
      <w:r w:rsidRPr="0045421C">
        <w:rPr>
          <w:rFonts w:ascii="Aptos" w:hAnsi="Aptos"/>
          <w:sz w:val="24"/>
          <w:szCs w:val="24"/>
        </w:rPr>
        <w:pict w14:anchorId="45C090B6">
          <v:rect id="_x0000_i1181" style="width:0;height:1.5pt" o:hralign="center" o:hrstd="t" o:hr="t" fillcolor="#a0a0a0" stroked="f"/>
        </w:pict>
      </w:r>
    </w:p>
    <w:p w14:paraId="0F56DE30" w14:textId="77777777" w:rsidR="0045421C" w:rsidRPr="0045421C" w:rsidRDefault="0045421C" w:rsidP="0045421C">
      <w:pPr>
        <w:tabs>
          <w:tab w:val="left" w:pos="432"/>
          <w:tab w:val="left" w:pos="864"/>
          <w:tab w:val="left" w:pos="1296"/>
          <w:tab w:val="left" w:pos="1728"/>
        </w:tabs>
        <w:spacing w:after="0" w:line="240" w:lineRule="auto"/>
        <w:rPr>
          <w:rFonts w:ascii="Aptos" w:hAnsi="Aptos"/>
          <w:b/>
          <w:bCs/>
          <w:sz w:val="24"/>
          <w:szCs w:val="24"/>
        </w:rPr>
      </w:pPr>
      <w:r w:rsidRPr="0045421C">
        <w:rPr>
          <w:rFonts w:ascii="Aptos" w:hAnsi="Aptos"/>
          <w:b/>
          <w:bCs/>
          <w:sz w:val="24"/>
          <w:szCs w:val="24"/>
        </w:rPr>
        <w:t>3. The New Covenant Fully Realized in Israel</w:t>
      </w:r>
    </w:p>
    <w:p w14:paraId="12969E2C" w14:textId="77777777" w:rsidR="0045421C" w:rsidRPr="0045421C" w:rsidRDefault="0045421C" w:rsidP="0045421C">
      <w:pPr>
        <w:numPr>
          <w:ilvl w:val="0"/>
          <w:numId w:val="18"/>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Promise:</w:t>
      </w:r>
      <w:r w:rsidRPr="0045421C">
        <w:rPr>
          <w:rFonts w:ascii="Aptos" w:hAnsi="Aptos"/>
          <w:sz w:val="24"/>
          <w:szCs w:val="24"/>
        </w:rPr>
        <w:t xml:space="preserve"> A new covenant with Israel and Judah — sins forgiven, hearts renewed, God’s Spirit indwelling (Jer. 31:31–34; Ezek. 36:26–28).</w:t>
      </w:r>
    </w:p>
    <w:p w14:paraId="373EC372" w14:textId="77777777" w:rsidR="0045421C" w:rsidRPr="0045421C" w:rsidRDefault="0045421C" w:rsidP="0045421C">
      <w:pPr>
        <w:numPr>
          <w:ilvl w:val="0"/>
          <w:numId w:val="18"/>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Fulfillment:</w:t>
      </w:r>
      <w:r w:rsidRPr="0045421C">
        <w:rPr>
          <w:rFonts w:ascii="Aptos" w:hAnsi="Aptos"/>
          <w:sz w:val="24"/>
          <w:szCs w:val="24"/>
        </w:rPr>
        <w:t xml:space="preserve"> Inaugurated through Jesus’ death (Luke 22:20), but Israel’s </w:t>
      </w:r>
      <w:r w:rsidRPr="0045421C">
        <w:rPr>
          <w:rFonts w:ascii="Aptos" w:hAnsi="Aptos"/>
          <w:b/>
          <w:bCs/>
          <w:sz w:val="24"/>
          <w:szCs w:val="24"/>
        </w:rPr>
        <w:t>national participation</w:t>
      </w:r>
      <w:r w:rsidRPr="0045421C">
        <w:rPr>
          <w:rFonts w:ascii="Aptos" w:hAnsi="Aptos"/>
          <w:sz w:val="24"/>
          <w:szCs w:val="24"/>
        </w:rPr>
        <w:t xml:space="preserve"> awaits their repentance and restoration (Rom. 11:26–27).</w:t>
      </w:r>
    </w:p>
    <w:p w14:paraId="7DDCAE7F" w14:textId="77777777" w:rsidR="0045421C" w:rsidRPr="0045421C" w:rsidRDefault="0045421C" w:rsidP="0045421C">
      <w:pPr>
        <w:numPr>
          <w:ilvl w:val="0"/>
          <w:numId w:val="18"/>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Status:</w:t>
      </w:r>
      <w:r w:rsidRPr="0045421C">
        <w:rPr>
          <w:rFonts w:ascii="Aptos" w:hAnsi="Aptos"/>
          <w:sz w:val="24"/>
          <w:szCs w:val="24"/>
        </w:rPr>
        <w:t xml:space="preserve"> Partially fulfilled in the Church, fully realized in Israel’s future restoration.</w:t>
      </w:r>
    </w:p>
    <w:p w14:paraId="161F4649" w14:textId="77777777" w:rsidR="0045421C" w:rsidRPr="0045421C" w:rsidRDefault="0045421C" w:rsidP="0045421C">
      <w:pPr>
        <w:tabs>
          <w:tab w:val="left" w:pos="432"/>
          <w:tab w:val="left" w:pos="864"/>
          <w:tab w:val="left" w:pos="1296"/>
          <w:tab w:val="left" w:pos="1728"/>
        </w:tabs>
        <w:spacing w:after="0" w:line="240" w:lineRule="auto"/>
        <w:rPr>
          <w:rFonts w:ascii="Aptos" w:hAnsi="Aptos"/>
          <w:sz w:val="24"/>
          <w:szCs w:val="24"/>
        </w:rPr>
      </w:pPr>
      <w:r w:rsidRPr="0045421C">
        <w:rPr>
          <w:rFonts w:ascii="Aptos" w:hAnsi="Aptos"/>
          <w:sz w:val="24"/>
          <w:szCs w:val="24"/>
        </w:rPr>
        <w:pict w14:anchorId="077C785A">
          <v:rect id="_x0000_i1182" style="width:0;height:1.5pt" o:hralign="center" o:hrstd="t" o:hr="t" fillcolor="#a0a0a0" stroked="f"/>
        </w:pict>
      </w:r>
    </w:p>
    <w:p w14:paraId="48D813A5" w14:textId="77777777" w:rsidR="0045421C" w:rsidRPr="0045421C" w:rsidRDefault="0045421C" w:rsidP="0045421C">
      <w:pPr>
        <w:tabs>
          <w:tab w:val="left" w:pos="432"/>
          <w:tab w:val="left" w:pos="864"/>
          <w:tab w:val="left" w:pos="1296"/>
          <w:tab w:val="left" w:pos="1728"/>
        </w:tabs>
        <w:spacing w:after="0" w:line="240" w:lineRule="auto"/>
        <w:rPr>
          <w:rFonts w:ascii="Aptos" w:hAnsi="Aptos"/>
          <w:b/>
          <w:bCs/>
          <w:sz w:val="24"/>
          <w:szCs w:val="24"/>
        </w:rPr>
      </w:pPr>
      <w:r w:rsidRPr="0045421C">
        <w:rPr>
          <w:rFonts w:ascii="Aptos" w:hAnsi="Aptos"/>
          <w:b/>
          <w:bCs/>
          <w:sz w:val="24"/>
          <w:szCs w:val="24"/>
        </w:rPr>
        <w:t>4. Israel’s Role Among the Nations</w:t>
      </w:r>
    </w:p>
    <w:p w14:paraId="24767277" w14:textId="77777777" w:rsidR="0045421C" w:rsidRPr="0045421C" w:rsidRDefault="0045421C" w:rsidP="0045421C">
      <w:pPr>
        <w:numPr>
          <w:ilvl w:val="0"/>
          <w:numId w:val="19"/>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Promise:</w:t>
      </w:r>
      <w:r w:rsidRPr="0045421C">
        <w:rPr>
          <w:rFonts w:ascii="Aptos" w:hAnsi="Aptos"/>
          <w:sz w:val="24"/>
          <w:szCs w:val="24"/>
        </w:rPr>
        <w:t xml:space="preserve"> Israel will be a </w:t>
      </w:r>
      <w:r w:rsidRPr="0045421C">
        <w:rPr>
          <w:rFonts w:ascii="Aptos" w:hAnsi="Aptos"/>
          <w:b/>
          <w:bCs/>
          <w:sz w:val="24"/>
          <w:szCs w:val="24"/>
        </w:rPr>
        <w:t>light to the nations</w:t>
      </w:r>
      <w:r w:rsidRPr="0045421C">
        <w:rPr>
          <w:rFonts w:ascii="Aptos" w:hAnsi="Aptos"/>
          <w:sz w:val="24"/>
          <w:szCs w:val="24"/>
        </w:rPr>
        <w:t xml:space="preserve"> and serve as a </w:t>
      </w:r>
      <w:r w:rsidRPr="0045421C">
        <w:rPr>
          <w:rFonts w:ascii="Aptos" w:hAnsi="Aptos"/>
          <w:b/>
          <w:bCs/>
          <w:sz w:val="24"/>
          <w:szCs w:val="24"/>
        </w:rPr>
        <w:t>priestly people</w:t>
      </w:r>
      <w:r w:rsidRPr="0045421C">
        <w:rPr>
          <w:rFonts w:ascii="Aptos" w:hAnsi="Aptos"/>
          <w:sz w:val="24"/>
          <w:szCs w:val="24"/>
        </w:rPr>
        <w:t xml:space="preserve"> (Exod. 19:5–6; Isa. 60:1–3; Zech. 8:20–23).</w:t>
      </w:r>
    </w:p>
    <w:p w14:paraId="6F120AAE" w14:textId="77777777" w:rsidR="0045421C" w:rsidRPr="0045421C" w:rsidRDefault="0045421C" w:rsidP="0045421C">
      <w:pPr>
        <w:numPr>
          <w:ilvl w:val="0"/>
          <w:numId w:val="19"/>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Fulfillment:</w:t>
      </w:r>
      <w:r w:rsidRPr="0045421C">
        <w:rPr>
          <w:rFonts w:ascii="Aptos" w:hAnsi="Aptos"/>
          <w:sz w:val="24"/>
          <w:szCs w:val="24"/>
        </w:rPr>
        <w:t xml:space="preserve"> Future — the nations will come to Jerusalem to worship the Lord (Mic. 4:1–3; Zech. 14:16–19).</w:t>
      </w:r>
    </w:p>
    <w:p w14:paraId="2230B20B" w14:textId="77777777" w:rsidR="0045421C" w:rsidRPr="0045421C" w:rsidRDefault="0045421C" w:rsidP="0045421C">
      <w:pPr>
        <w:numPr>
          <w:ilvl w:val="0"/>
          <w:numId w:val="19"/>
        </w:numPr>
        <w:tabs>
          <w:tab w:val="left" w:pos="432"/>
          <w:tab w:val="left" w:pos="864"/>
          <w:tab w:val="left" w:pos="1296"/>
          <w:tab w:val="left" w:pos="1728"/>
        </w:tabs>
        <w:spacing w:after="0" w:line="240" w:lineRule="auto"/>
        <w:rPr>
          <w:rFonts w:ascii="Aptos" w:hAnsi="Aptos"/>
          <w:sz w:val="24"/>
          <w:szCs w:val="24"/>
        </w:rPr>
      </w:pPr>
      <w:r w:rsidRPr="0045421C">
        <w:rPr>
          <w:rFonts w:ascii="Aptos" w:hAnsi="Aptos"/>
          <w:b/>
          <w:bCs/>
          <w:sz w:val="24"/>
          <w:szCs w:val="24"/>
        </w:rPr>
        <w:t>Status:</w:t>
      </w:r>
      <w:r w:rsidRPr="0045421C">
        <w:rPr>
          <w:rFonts w:ascii="Aptos" w:hAnsi="Aptos"/>
          <w:sz w:val="24"/>
          <w:szCs w:val="24"/>
        </w:rPr>
        <w:t xml:space="preserve"> Yet to be fulfilled globally.</w:t>
      </w:r>
    </w:p>
    <w:p w14:paraId="4E9F1489" w14:textId="77777777" w:rsidR="00320FBB" w:rsidRDefault="00320FBB" w:rsidP="00D64E73">
      <w:pPr>
        <w:tabs>
          <w:tab w:val="left" w:pos="432"/>
          <w:tab w:val="left" w:pos="864"/>
          <w:tab w:val="left" w:pos="1296"/>
          <w:tab w:val="left" w:pos="1728"/>
        </w:tabs>
        <w:spacing w:after="0" w:line="240" w:lineRule="auto"/>
        <w:rPr>
          <w:rFonts w:ascii="Aptos" w:hAnsi="Aptos"/>
          <w:sz w:val="24"/>
          <w:szCs w:val="24"/>
        </w:rPr>
      </w:pPr>
    </w:p>
    <w:p w14:paraId="71341686" w14:textId="77777777" w:rsidR="00B72093" w:rsidRDefault="00B72093">
      <w:pPr>
        <w:rPr>
          <w:rFonts w:ascii="Aptos" w:hAnsi="Aptos"/>
          <w:b/>
          <w:bCs/>
          <w:sz w:val="24"/>
          <w:szCs w:val="24"/>
        </w:rPr>
      </w:pPr>
      <w:r>
        <w:rPr>
          <w:rFonts w:ascii="Aptos" w:hAnsi="Aptos"/>
          <w:b/>
          <w:bCs/>
          <w:sz w:val="24"/>
          <w:szCs w:val="24"/>
        </w:rPr>
        <w:br w:type="page"/>
      </w:r>
    </w:p>
    <w:p w14:paraId="16D2C801" w14:textId="77777777" w:rsidR="008C6489" w:rsidRPr="008C6489" w:rsidRDefault="008C6489" w:rsidP="008C6489">
      <w:pPr>
        <w:tabs>
          <w:tab w:val="left" w:pos="432"/>
          <w:tab w:val="left" w:pos="864"/>
          <w:tab w:val="left" w:pos="1296"/>
          <w:tab w:val="left" w:pos="1728"/>
        </w:tabs>
        <w:spacing w:after="0" w:line="240" w:lineRule="auto"/>
        <w:rPr>
          <w:rFonts w:ascii="Aptos" w:hAnsi="Aptos"/>
          <w:b/>
          <w:bCs/>
          <w:sz w:val="24"/>
          <w:szCs w:val="24"/>
        </w:rPr>
      </w:pPr>
      <w:r w:rsidRPr="008C6489">
        <w:rPr>
          <w:rFonts w:ascii="Aptos" w:hAnsi="Aptos"/>
          <w:b/>
          <w:bCs/>
          <w:sz w:val="24"/>
          <w:szCs w:val="24"/>
        </w:rPr>
        <w:lastRenderedPageBreak/>
        <w:t xml:space="preserve">List of Unfulfilled Promises to Israel </w:t>
      </w:r>
      <w:r w:rsidRPr="008C6489">
        <w:rPr>
          <w:rFonts w:ascii="Aptos" w:hAnsi="Aptos"/>
          <w:b/>
          <w:bCs/>
          <w:i/>
          <w:iCs/>
          <w:sz w:val="24"/>
          <w:szCs w:val="24"/>
        </w:rPr>
        <w:t>and</w:t>
      </w:r>
      <w:r w:rsidRPr="008C6489">
        <w:rPr>
          <w:rFonts w:ascii="Aptos" w:hAnsi="Aptos"/>
          <w:b/>
          <w:bCs/>
          <w:sz w:val="24"/>
          <w:szCs w:val="24"/>
        </w:rPr>
        <w:t xml:space="preserve"> the Church</w:t>
      </w:r>
    </w:p>
    <w:p w14:paraId="2F4F94CC" w14:textId="77777777" w:rsidR="008C6489" w:rsidRPr="00727061" w:rsidRDefault="008C6489" w:rsidP="00727061">
      <w:pPr>
        <w:pStyle w:val="ListParagraph"/>
        <w:numPr>
          <w:ilvl w:val="0"/>
          <w:numId w:val="23"/>
        </w:numPr>
        <w:tabs>
          <w:tab w:val="left" w:pos="432"/>
          <w:tab w:val="left" w:pos="864"/>
          <w:tab w:val="left" w:pos="1296"/>
          <w:tab w:val="left" w:pos="1728"/>
        </w:tabs>
        <w:spacing w:after="0" w:line="240" w:lineRule="auto"/>
        <w:rPr>
          <w:rFonts w:ascii="Aptos" w:hAnsi="Aptos"/>
          <w:sz w:val="24"/>
          <w:szCs w:val="24"/>
        </w:rPr>
      </w:pPr>
      <w:r w:rsidRPr="00727061">
        <w:rPr>
          <w:rFonts w:ascii="Aptos" w:hAnsi="Aptos"/>
          <w:sz w:val="24"/>
          <w:szCs w:val="24"/>
        </w:rPr>
        <w:t>These promises reach beyond ethnic Israel to include all who belong to the Messiah — Jews and Gentiles alike — fulfilling God’s covenant purpose through Christ.</w:t>
      </w:r>
    </w:p>
    <w:p w14:paraId="04912EBC" w14:textId="77777777" w:rsidR="00AB6434" w:rsidRPr="00320FBB" w:rsidRDefault="00AB6434" w:rsidP="00AB6434">
      <w:pPr>
        <w:tabs>
          <w:tab w:val="left" w:pos="432"/>
          <w:tab w:val="left" w:pos="864"/>
          <w:tab w:val="left" w:pos="1296"/>
          <w:tab w:val="left" w:pos="1728"/>
        </w:tabs>
        <w:spacing w:after="0" w:line="240" w:lineRule="auto"/>
        <w:rPr>
          <w:rFonts w:ascii="Aptos" w:hAnsi="Aptos"/>
          <w:sz w:val="24"/>
          <w:szCs w:val="24"/>
        </w:rPr>
      </w:pPr>
      <w:r w:rsidRPr="00320FBB">
        <w:rPr>
          <w:rFonts w:ascii="Aptos" w:hAnsi="Aptos"/>
          <w:sz w:val="24"/>
          <w:szCs w:val="24"/>
        </w:rPr>
        <w:pict w14:anchorId="71643C69">
          <v:rect id="_x0000_i1204" style="width:0;height:1.5pt" o:hralign="center" o:hrstd="t" o:hr="t" fillcolor="#a0a0a0" stroked="f"/>
        </w:pict>
      </w:r>
    </w:p>
    <w:p w14:paraId="33C53E42" w14:textId="68CE8C32" w:rsidR="00AB6434" w:rsidRPr="00AB6434" w:rsidRDefault="00222CE8" w:rsidP="00AB6434">
      <w:pPr>
        <w:tabs>
          <w:tab w:val="left" w:pos="432"/>
          <w:tab w:val="left" w:pos="864"/>
          <w:tab w:val="left" w:pos="1296"/>
          <w:tab w:val="left" w:pos="1728"/>
        </w:tabs>
        <w:spacing w:after="0" w:line="240" w:lineRule="auto"/>
        <w:rPr>
          <w:rFonts w:ascii="Aptos" w:hAnsi="Aptos"/>
          <w:b/>
          <w:bCs/>
          <w:sz w:val="24"/>
          <w:szCs w:val="24"/>
        </w:rPr>
      </w:pPr>
      <w:r>
        <w:rPr>
          <w:rFonts w:ascii="Aptos" w:hAnsi="Aptos"/>
          <w:b/>
          <w:bCs/>
          <w:sz w:val="24"/>
          <w:szCs w:val="24"/>
        </w:rPr>
        <w:t>1</w:t>
      </w:r>
      <w:r w:rsidR="00AB6434" w:rsidRPr="00AB6434">
        <w:rPr>
          <w:rFonts w:ascii="Aptos" w:hAnsi="Aptos"/>
          <w:b/>
          <w:bCs/>
          <w:sz w:val="24"/>
          <w:szCs w:val="24"/>
        </w:rPr>
        <w:t>. Restoration of the Davidic Kingdom</w:t>
      </w:r>
    </w:p>
    <w:p w14:paraId="30F23A27" w14:textId="77777777" w:rsidR="00AB6434" w:rsidRPr="00AB6434" w:rsidRDefault="00AB6434" w:rsidP="00AB6434">
      <w:pPr>
        <w:numPr>
          <w:ilvl w:val="0"/>
          <w:numId w:val="20"/>
        </w:numPr>
        <w:tabs>
          <w:tab w:val="left" w:pos="432"/>
          <w:tab w:val="left" w:pos="864"/>
          <w:tab w:val="left" w:pos="1296"/>
          <w:tab w:val="left" w:pos="1728"/>
        </w:tabs>
        <w:spacing w:after="0" w:line="240" w:lineRule="auto"/>
        <w:rPr>
          <w:rFonts w:ascii="Aptos" w:hAnsi="Aptos"/>
          <w:sz w:val="24"/>
          <w:szCs w:val="24"/>
        </w:rPr>
      </w:pPr>
      <w:r w:rsidRPr="00AB6434">
        <w:rPr>
          <w:rFonts w:ascii="Aptos" w:hAnsi="Aptos"/>
          <w:b/>
          <w:bCs/>
          <w:sz w:val="24"/>
          <w:szCs w:val="24"/>
        </w:rPr>
        <w:t>Promise:</w:t>
      </w:r>
      <w:r w:rsidRPr="00AB6434">
        <w:rPr>
          <w:rFonts w:ascii="Aptos" w:hAnsi="Aptos"/>
          <w:sz w:val="24"/>
          <w:szCs w:val="24"/>
        </w:rPr>
        <w:t xml:space="preserve"> God promised David an everlasting throne (2 Sam. 7:12–16; Ps. 89:3–4).</w:t>
      </w:r>
    </w:p>
    <w:p w14:paraId="57ADAB48" w14:textId="77777777" w:rsidR="00AB6434" w:rsidRPr="00AB6434" w:rsidRDefault="00AB6434" w:rsidP="00AB6434">
      <w:pPr>
        <w:numPr>
          <w:ilvl w:val="0"/>
          <w:numId w:val="20"/>
        </w:numPr>
        <w:tabs>
          <w:tab w:val="left" w:pos="432"/>
          <w:tab w:val="left" w:pos="864"/>
          <w:tab w:val="left" w:pos="1296"/>
          <w:tab w:val="left" w:pos="1728"/>
        </w:tabs>
        <w:spacing w:after="0" w:line="240" w:lineRule="auto"/>
        <w:rPr>
          <w:rFonts w:ascii="Aptos" w:hAnsi="Aptos"/>
          <w:sz w:val="24"/>
          <w:szCs w:val="24"/>
        </w:rPr>
      </w:pPr>
      <w:r w:rsidRPr="00AB6434">
        <w:rPr>
          <w:rFonts w:ascii="Aptos" w:hAnsi="Aptos"/>
          <w:b/>
          <w:bCs/>
          <w:sz w:val="24"/>
          <w:szCs w:val="24"/>
        </w:rPr>
        <w:t>Fulfillment in Christ:</w:t>
      </w:r>
      <w:r w:rsidRPr="00AB6434">
        <w:rPr>
          <w:rFonts w:ascii="Aptos" w:hAnsi="Aptos"/>
          <w:sz w:val="24"/>
          <w:szCs w:val="24"/>
        </w:rPr>
        <w:t xml:space="preserve"> Jesus, the Son of David, will reign forever (Luke 1:32–33).</w:t>
      </w:r>
    </w:p>
    <w:p w14:paraId="3C90BD14" w14:textId="77777777" w:rsidR="00AB6434" w:rsidRPr="00AB6434" w:rsidRDefault="00AB6434" w:rsidP="00AB6434">
      <w:pPr>
        <w:numPr>
          <w:ilvl w:val="0"/>
          <w:numId w:val="20"/>
        </w:numPr>
        <w:tabs>
          <w:tab w:val="left" w:pos="432"/>
          <w:tab w:val="left" w:pos="864"/>
          <w:tab w:val="left" w:pos="1296"/>
          <w:tab w:val="left" w:pos="1728"/>
        </w:tabs>
        <w:spacing w:after="0" w:line="240" w:lineRule="auto"/>
        <w:rPr>
          <w:rFonts w:ascii="Aptos" w:hAnsi="Aptos"/>
          <w:sz w:val="24"/>
          <w:szCs w:val="24"/>
        </w:rPr>
      </w:pPr>
      <w:r w:rsidRPr="00AB6434">
        <w:rPr>
          <w:rFonts w:ascii="Aptos" w:hAnsi="Aptos"/>
          <w:b/>
          <w:bCs/>
          <w:sz w:val="24"/>
          <w:szCs w:val="24"/>
        </w:rPr>
        <w:t>Future expectation:</w:t>
      </w:r>
      <w:r w:rsidRPr="00AB6434">
        <w:rPr>
          <w:rFonts w:ascii="Aptos" w:hAnsi="Aptos"/>
          <w:sz w:val="24"/>
          <w:szCs w:val="24"/>
        </w:rPr>
        <w:t xml:space="preserve"> The visible, righteous reign of the Messiah — first over a restored Israel, then over all nations (Isa. 9:6–7; Rev. 11:15).</w:t>
      </w:r>
    </w:p>
    <w:p w14:paraId="17B26C87" w14:textId="77777777" w:rsidR="00AB6434" w:rsidRPr="00AB6434" w:rsidRDefault="00AB6434" w:rsidP="00AB6434">
      <w:pPr>
        <w:numPr>
          <w:ilvl w:val="0"/>
          <w:numId w:val="20"/>
        </w:numPr>
        <w:tabs>
          <w:tab w:val="left" w:pos="432"/>
          <w:tab w:val="left" w:pos="864"/>
          <w:tab w:val="left" w:pos="1296"/>
          <w:tab w:val="left" w:pos="1728"/>
        </w:tabs>
        <w:spacing w:after="0" w:line="240" w:lineRule="auto"/>
        <w:rPr>
          <w:rFonts w:ascii="Aptos" w:hAnsi="Aptos"/>
          <w:sz w:val="24"/>
          <w:szCs w:val="24"/>
        </w:rPr>
      </w:pPr>
      <w:r w:rsidRPr="00AB6434">
        <w:rPr>
          <w:rFonts w:ascii="Aptos" w:hAnsi="Aptos"/>
          <w:b/>
          <w:bCs/>
          <w:sz w:val="24"/>
          <w:szCs w:val="24"/>
        </w:rPr>
        <w:t>Shared with the Church:</w:t>
      </w:r>
      <w:r w:rsidRPr="00AB6434">
        <w:rPr>
          <w:rFonts w:ascii="Aptos" w:hAnsi="Aptos"/>
          <w:sz w:val="24"/>
          <w:szCs w:val="24"/>
        </w:rPr>
        <w:t xml:space="preserve"> Believers will reign </w:t>
      </w:r>
      <w:r w:rsidRPr="00AB6434">
        <w:rPr>
          <w:rFonts w:ascii="Aptos" w:hAnsi="Aptos"/>
          <w:i/>
          <w:iCs/>
          <w:sz w:val="24"/>
          <w:szCs w:val="24"/>
        </w:rPr>
        <w:t>with Christ</w:t>
      </w:r>
      <w:r w:rsidRPr="00AB6434">
        <w:rPr>
          <w:rFonts w:ascii="Aptos" w:hAnsi="Aptos"/>
          <w:sz w:val="24"/>
          <w:szCs w:val="24"/>
        </w:rPr>
        <w:t xml:space="preserve"> (2 Tim. 2:12; Rev. 20:4–6).</w:t>
      </w:r>
    </w:p>
    <w:p w14:paraId="32FA3CBA" w14:textId="77777777" w:rsidR="00AB6434" w:rsidRPr="00AB6434" w:rsidRDefault="00AB6434" w:rsidP="00AB6434">
      <w:pPr>
        <w:tabs>
          <w:tab w:val="left" w:pos="432"/>
          <w:tab w:val="left" w:pos="864"/>
          <w:tab w:val="left" w:pos="1296"/>
          <w:tab w:val="left" w:pos="1728"/>
        </w:tabs>
        <w:spacing w:after="0" w:line="240" w:lineRule="auto"/>
        <w:rPr>
          <w:rFonts w:ascii="Aptos" w:hAnsi="Aptos"/>
          <w:sz w:val="24"/>
          <w:szCs w:val="24"/>
        </w:rPr>
      </w:pPr>
      <w:r w:rsidRPr="00AB6434">
        <w:rPr>
          <w:rFonts w:ascii="Aptos" w:hAnsi="Aptos"/>
          <w:sz w:val="24"/>
          <w:szCs w:val="24"/>
        </w:rPr>
        <w:pict w14:anchorId="0AECA6BC">
          <v:rect id="_x0000_i1202" style="width:0;height:1.5pt" o:hralign="center" o:hrstd="t" o:hr="t" fillcolor="#a0a0a0" stroked="f"/>
        </w:pict>
      </w:r>
    </w:p>
    <w:p w14:paraId="44F88290" w14:textId="77777777" w:rsidR="00AB6434" w:rsidRPr="00AB6434" w:rsidRDefault="00AB6434" w:rsidP="00AB6434">
      <w:pPr>
        <w:tabs>
          <w:tab w:val="left" w:pos="432"/>
          <w:tab w:val="left" w:pos="864"/>
          <w:tab w:val="left" w:pos="1296"/>
          <w:tab w:val="left" w:pos="1728"/>
        </w:tabs>
        <w:spacing w:after="0" w:line="240" w:lineRule="auto"/>
        <w:rPr>
          <w:rFonts w:ascii="Aptos" w:hAnsi="Aptos"/>
          <w:b/>
          <w:bCs/>
          <w:sz w:val="24"/>
          <w:szCs w:val="24"/>
        </w:rPr>
      </w:pPr>
      <w:r w:rsidRPr="00AB6434">
        <w:rPr>
          <w:rFonts w:ascii="Aptos" w:hAnsi="Aptos"/>
          <w:b/>
          <w:bCs/>
          <w:sz w:val="24"/>
          <w:szCs w:val="24"/>
        </w:rPr>
        <w:t>2. The Messianic Kingdom of Peace and Justice</w:t>
      </w:r>
    </w:p>
    <w:p w14:paraId="0CB5A3BC" w14:textId="77777777" w:rsidR="00AB6434" w:rsidRPr="00AB6434" w:rsidRDefault="00AB6434" w:rsidP="00AB6434">
      <w:pPr>
        <w:numPr>
          <w:ilvl w:val="0"/>
          <w:numId w:val="21"/>
        </w:numPr>
        <w:tabs>
          <w:tab w:val="left" w:pos="432"/>
          <w:tab w:val="left" w:pos="864"/>
          <w:tab w:val="left" w:pos="1296"/>
          <w:tab w:val="left" w:pos="1728"/>
        </w:tabs>
        <w:spacing w:after="0" w:line="240" w:lineRule="auto"/>
        <w:rPr>
          <w:rFonts w:ascii="Aptos" w:hAnsi="Aptos"/>
          <w:sz w:val="24"/>
          <w:szCs w:val="24"/>
        </w:rPr>
      </w:pPr>
      <w:r w:rsidRPr="00AB6434">
        <w:rPr>
          <w:rFonts w:ascii="Aptos" w:hAnsi="Aptos"/>
          <w:b/>
          <w:bCs/>
          <w:sz w:val="24"/>
          <w:szCs w:val="24"/>
        </w:rPr>
        <w:t>Promise:</w:t>
      </w:r>
      <w:r w:rsidRPr="00AB6434">
        <w:rPr>
          <w:rFonts w:ascii="Aptos" w:hAnsi="Aptos"/>
          <w:sz w:val="24"/>
          <w:szCs w:val="24"/>
        </w:rPr>
        <w:t xml:space="preserve"> A worldwide kingdom of peace, righteousness, and renewal under the Messiah’s rule (Isa. 2:2–4; 11:1–10; Mic. 4:1–4).</w:t>
      </w:r>
    </w:p>
    <w:p w14:paraId="2F571979" w14:textId="77777777" w:rsidR="00AB6434" w:rsidRPr="00AB6434" w:rsidRDefault="00AB6434" w:rsidP="00AB6434">
      <w:pPr>
        <w:numPr>
          <w:ilvl w:val="0"/>
          <w:numId w:val="21"/>
        </w:numPr>
        <w:tabs>
          <w:tab w:val="left" w:pos="432"/>
          <w:tab w:val="left" w:pos="864"/>
          <w:tab w:val="left" w:pos="1296"/>
          <w:tab w:val="left" w:pos="1728"/>
        </w:tabs>
        <w:spacing w:after="0" w:line="240" w:lineRule="auto"/>
        <w:rPr>
          <w:rFonts w:ascii="Aptos" w:hAnsi="Aptos"/>
          <w:sz w:val="24"/>
          <w:szCs w:val="24"/>
        </w:rPr>
      </w:pPr>
      <w:r w:rsidRPr="00AB6434">
        <w:rPr>
          <w:rFonts w:ascii="Aptos" w:hAnsi="Aptos"/>
          <w:b/>
          <w:bCs/>
          <w:sz w:val="24"/>
          <w:szCs w:val="24"/>
        </w:rPr>
        <w:t>Fulfillment:</w:t>
      </w:r>
      <w:r w:rsidRPr="00AB6434">
        <w:rPr>
          <w:rFonts w:ascii="Aptos" w:hAnsi="Aptos"/>
          <w:sz w:val="24"/>
          <w:szCs w:val="24"/>
        </w:rPr>
        <w:t xml:space="preserve"> The return of Christ and establishment of His reign (Rev. 20:1–6; 21:1–4).</w:t>
      </w:r>
    </w:p>
    <w:p w14:paraId="3B78F6F2" w14:textId="77777777" w:rsidR="00AB6434" w:rsidRPr="00AB6434" w:rsidRDefault="00AB6434" w:rsidP="00AB6434">
      <w:pPr>
        <w:numPr>
          <w:ilvl w:val="0"/>
          <w:numId w:val="21"/>
        </w:numPr>
        <w:tabs>
          <w:tab w:val="left" w:pos="432"/>
          <w:tab w:val="left" w:pos="864"/>
          <w:tab w:val="left" w:pos="1296"/>
          <w:tab w:val="left" w:pos="1728"/>
        </w:tabs>
        <w:spacing w:after="0" w:line="240" w:lineRule="auto"/>
        <w:rPr>
          <w:rFonts w:ascii="Aptos" w:hAnsi="Aptos"/>
          <w:sz w:val="24"/>
          <w:szCs w:val="24"/>
        </w:rPr>
      </w:pPr>
      <w:r w:rsidRPr="00AB6434">
        <w:rPr>
          <w:rFonts w:ascii="Aptos" w:hAnsi="Aptos"/>
          <w:b/>
          <w:bCs/>
          <w:sz w:val="24"/>
          <w:szCs w:val="24"/>
        </w:rPr>
        <w:t>Scope:</w:t>
      </w:r>
      <w:r w:rsidRPr="00AB6434">
        <w:rPr>
          <w:rFonts w:ascii="Aptos" w:hAnsi="Aptos"/>
          <w:sz w:val="24"/>
          <w:szCs w:val="24"/>
        </w:rPr>
        <w:t xml:space="preserve"> Includes </w:t>
      </w:r>
      <w:r w:rsidRPr="00AB6434">
        <w:rPr>
          <w:rFonts w:ascii="Aptos" w:hAnsi="Aptos"/>
          <w:b/>
          <w:bCs/>
          <w:sz w:val="24"/>
          <w:szCs w:val="24"/>
        </w:rPr>
        <w:t>Israel’s restoration</w:t>
      </w:r>
      <w:r w:rsidRPr="00AB6434">
        <w:rPr>
          <w:rFonts w:ascii="Aptos" w:hAnsi="Aptos"/>
          <w:sz w:val="24"/>
          <w:szCs w:val="24"/>
        </w:rPr>
        <w:t xml:space="preserve"> and the </w:t>
      </w:r>
      <w:r w:rsidRPr="00AB6434">
        <w:rPr>
          <w:rFonts w:ascii="Aptos" w:hAnsi="Aptos"/>
          <w:b/>
          <w:bCs/>
          <w:sz w:val="24"/>
          <w:szCs w:val="24"/>
        </w:rPr>
        <w:t>Church’s participation</w:t>
      </w:r>
      <w:r w:rsidRPr="00AB6434">
        <w:rPr>
          <w:rFonts w:ascii="Aptos" w:hAnsi="Aptos"/>
          <w:sz w:val="24"/>
          <w:szCs w:val="24"/>
        </w:rPr>
        <w:t xml:space="preserve"> as co-heirs with Christ (Rom. 8:17; Eph. 1:10).</w:t>
      </w:r>
    </w:p>
    <w:p w14:paraId="2AA68066" w14:textId="77777777" w:rsidR="00AB6434" w:rsidRPr="00AB6434" w:rsidRDefault="00AB6434" w:rsidP="00AB6434">
      <w:pPr>
        <w:numPr>
          <w:ilvl w:val="0"/>
          <w:numId w:val="21"/>
        </w:numPr>
        <w:tabs>
          <w:tab w:val="left" w:pos="432"/>
          <w:tab w:val="left" w:pos="864"/>
          <w:tab w:val="left" w:pos="1296"/>
          <w:tab w:val="left" w:pos="1728"/>
        </w:tabs>
        <w:spacing w:after="0" w:line="240" w:lineRule="auto"/>
        <w:rPr>
          <w:rFonts w:ascii="Aptos" w:hAnsi="Aptos"/>
          <w:sz w:val="24"/>
          <w:szCs w:val="24"/>
        </w:rPr>
      </w:pPr>
      <w:r w:rsidRPr="00AB6434">
        <w:rPr>
          <w:rFonts w:ascii="Aptos" w:hAnsi="Aptos"/>
          <w:b/>
          <w:bCs/>
          <w:sz w:val="24"/>
          <w:szCs w:val="24"/>
        </w:rPr>
        <w:t>Status:</w:t>
      </w:r>
      <w:r w:rsidRPr="00AB6434">
        <w:rPr>
          <w:rFonts w:ascii="Aptos" w:hAnsi="Aptos"/>
          <w:sz w:val="24"/>
          <w:szCs w:val="24"/>
        </w:rPr>
        <w:t xml:space="preserve"> Future — awaits Christ’s physical return and kingdom.</w:t>
      </w:r>
    </w:p>
    <w:p w14:paraId="72B2B245" w14:textId="77777777" w:rsidR="00BF5692" w:rsidRPr="00AB6434" w:rsidRDefault="00BF5692" w:rsidP="00AB6434">
      <w:pPr>
        <w:tabs>
          <w:tab w:val="left" w:pos="432"/>
          <w:tab w:val="left" w:pos="864"/>
          <w:tab w:val="left" w:pos="1296"/>
          <w:tab w:val="left" w:pos="1728"/>
        </w:tabs>
        <w:spacing w:after="0" w:line="240" w:lineRule="auto"/>
        <w:rPr>
          <w:rFonts w:ascii="Aptos" w:hAnsi="Aptos"/>
          <w:sz w:val="24"/>
          <w:szCs w:val="24"/>
        </w:rPr>
      </w:pPr>
    </w:p>
    <w:sectPr w:rsidR="00BF5692" w:rsidRPr="00AB6434" w:rsidSect="003F15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F6C"/>
    <w:multiLevelType w:val="multilevel"/>
    <w:tmpl w:val="DDBA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355CF"/>
    <w:multiLevelType w:val="hybridMultilevel"/>
    <w:tmpl w:val="7628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8F5"/>
    <w:multiLevelType w:val="multilevel"/>
    <w:tmpl w:val="7DC0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037B5"/>
    <w:multiLevelType w:val="hybridMultilevel"/>
    <w:tmpl w:val="D6A2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48D9"/>
    <w:multiLevelType w:val="multilevel"/>
    <w:tmpl w:val="CEE8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854D9"/>
    <w:multiLevelType w:val="multilevel"/>
    <w:tmpl w:val="A1A836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CB45A7"/>
    <w:multiLevelType w:val="multilevel"/>
    <w:tmpl w:val="D858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A626B"/>
    <w:multiLevelType w:val="multilevel"/>
    <w:tmpl w:val="BD58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30D0D"/>
    <w:multiLevelType w:val="multilevel"/>
    <w:tmpl w:val="9D0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C4A45"/>
    <w:multiLevelType w:val="multilevel"/>
    <w:tmpl w:val="0552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3340D"/>
    <w:multiLevelType w:val="multilevel"/>
    <w:tmpl w:val="2D54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758EC"/>
    <w:multiLevelType w:val="multilevel"/>
    <w:tmpl w:val="55FE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826C2"/>
    <w:multiLevelType w:val="multilevel"/>
    <w:tmpl w:val="20B2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F1406"/>
    <w:multiLevelType w:val="hybridMultilevel"/>
    <w:tmpl w:val="C0A8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A4803"/>
    <w:multiLevelType w:val="multilevel"/>
    <w:tmpl w:val="DD80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06D59"/>
    <w:multiLevelType w:val="multilevel"/>
    <w:tmpl w:val="7AD6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424C9"/>
    <w:multiLevelType w:val="multilevel"/>
    <w:tmpl w:val="FD22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6041B"/>
    <w:multiLevelType w:val="hybridMultilevel"/>
    <w:tmpl w:val="4C64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E3C1E"/>
    <w:multiLevelType w:val="multilevel"/>
    <w:tmpl w:val="01B0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CC6E7A"/>
    <w:multiLevelType w:val="multilevel"/>
    <w:tmpl w:val="13DC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E75324"/>
    <w:multiLevelType w:val="hybridMultilevel"/>
    <w:tmpl w:val="BD5C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63A08"/>
    <w:multiLevelType w:val="multilevel"/>
    <w:tmpl w:val="EECE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A4C07"/>
    <w:multiLevelType w:val="multilevel"/>
    <w:tmpl w:val="FE08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91979"/>
    <w:multiLevelType w:val="multilevel"/>
    <w:tmpl w:val="BA56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255963"/>
    <w:multiLevelType w:val="multilevel"/>
    <w:tmpl w:val="EF92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A3650"/>
    <w:multiLevelType w:val="multilevel"/>
    <w:tmpl w:val="9ED6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763906">
    <w:abstractNumId w:val="6"/>
  </w:num>
  <w:num w:numId="2" w16cid:durableId="588582893">
    <w:abstractNumId w:val="25"/>
  </w:num>
  <w:num w:numId="3" w16cid:durableId="1726025091">
    <w:abstractNumId w:val="5"/>
  </w:num>
  <w:num w:numId="4" w16cid:durableId="99030876">
    <w:abstractNumId w:val="21"/>
  </w:num>
  <w:num w:numId="5" w16cid:durableId="847257145">
    <w:abstractNumId w:val="18"/>
  </w:num>
  <w:num w:numId="6" w16cid:durableId="1402099754">
    <w:abstractNumId w:val="12"/>
  </w:num>
  <w:num w:numId="7" w16cid:durableId="116680794">
    <w:abstractNumId w:val="8"/>
  </w:num>
  <w:num w:numId="8" w16cid:durableId="2032878157">
    <w:abstractNumId w:val="7"/>
  </w:num>
  <w:num w:numId="9" w16cid:durableId="870411643">
    <w:abstractNumId w:val="15"/>
  </w:num>
  <w:num w:numId="10" w16cid:durableId="10379169">
    <w:abstractNumId w:val="22"/>
  </w:num>
  <w:num w:numId="11" w16cid:durableId="1963271189">
    <w:abstractNumId w:val="0"/>
  </w:num>
  <w:num w:numId="12" w16cid:durableId="990793054">
    <w:abstractNumId w:val="23"/>
  </w:num>
  <w:num w:numId="13" w16cid:durableId="1716928184">
    <w:abstractNumId w:val="14"/>
  </w:num>
  <w:num w:numId="14" w16cid:durableId="1165169389">
    <w:abstractNumId w:val="19"/>
  </w:num>
  <w:num w:numId="15" w16cid:durableId="1283458939">
    <w:abstractNumId w:val="16"/>
  </w:num>
  <w:num w:numId="16" w16cid:durableId="240143762">
    <w:abstractNumId w:val="24"/>
  </w:num>
  <w:num w:numId="17" w16cid:durableId="1184980150">
    <w:abstractNumId w:val="9"/>
  </w:num>
  <w:num w:numId="18" w16cid:durableId="1182890262">
    <w:abstractNumId w:val="4"/>
  </w:num>
  <w:num w:numId="19" w16cid:durableId="19820373">
    <w:abstractNumId w:val="10"/>
  </w:num>
  <w:num w:numId="20" w16cid:durableId="1591155567">
    <w:abstractNumId w:val="2"/>
  </w:num>
  <w:num w:numId="21" w16cid:durableId="2009357592">
    <w:abstractNumId w:val="11"/>
  </w:num>
  <w:num w:numId="22" w16cid:durableId="1775977316">
    <w:abstractNumId w:val="3"/>
  </w:num>
  <w:num w:numId="23" w16cid:durableId="2065987043">
    <w:abstractNumId w:val="17"/>
  </w:num>
  <w:num w:numId="24" w16cid:durableId="2046560591">
    <w:abstractNumId w:val="20"/>
  </w:num>
  <w:num w:numId="25" w16cid:durableId="543755462">
    <w:abstractNumId w:val="13"/>
  </w:num>
  <w:num w:numId="26" w16cid:durableId="1786733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tLAwMTEzsDA0MLFQ0lEKTi0uzszPAykwqwUAwSzYPSwAAAA="/>
  </w:docVars>
  <w:rsids>
    <w:rsidRoot w:val="00B23E0F"/>
    <w:rsid w:val="00025B98"/>
    <w:rsid w:val="00053EA5"/>
    <w:rsid w:val="00060A2B"/>
    <w:rsid w:val="00060B66"/>
    <w:rsid w:val="0008124C"/>
    <w:rsid w:val="00090AAB"/>
    <w:rsid w:val="00094438"/>
    <w:rsid w:val="000D065E"/>
    <w:rsid w:val="000D49EA"/>
    <w:rsid w:val="000E419D"/>
    <w:rsid w:val="000E7D36"/>
    <w:rsid w:val="000F1831"/>
    <w:rsid w:val="000F363C"/>
    <w:rsid w:val="000F75E6"/>
    <w:rsid w:val="0010462A"/>
    <w:rsid w:val="001252D8"/>
    <w:rsid w:val="00127CA9"/>
    <w:rsid w:val="001450CA"/>
    <w:rsid w:val="001455BA"/>
    <w:rsid w:val="0016219D"/>
    <w:rsid w:val="00170047"/>
    <w:rsid w:val="001A5454"/>
    <w:rsid w:val="001A712A"/>
    <w:rsid w:val="001B1BD0"/>
    <w:rsid w:val="001C02E5"/>
    <w:rsid w:val="001C6F19"/>
    <w:rsid w:val="001D2BB2"/>
    <w:rsid w:val="001D4CBC"/>
    <w:rsid w:val="001E2FF3"/>
    <w:rsid w:val="00213279"/>
    <w:rsid w:val="00222CE8"/>
    <w:rsid w:val="00223094"/>
    <w:rsid w:val="00243C2A"/>
    <w:rsid w:val="002E3160"/>
    <w:rsid w:val="00316BDE"/>
    <w:rsid w:val="00320FBB"/>
    <w:rsid w:val="003354F3"/>
    <w:rsid w:val="00335894"/>
    <w:rsid w:val="00345F04"/>
    <w:rsid w:val="00384BCF"/>
    <w:rsid w:val="003E77CF"/>
    <w:rsid w:val="003F1518"/>
    <w:rsid w:val="00413658"/>
    <w:rsid w:val="00431079"/>
    <w:rsid w:val="00441E4F"/>
    <w:rsid w:val="0045421C"/>
    <w:rsid w:val="004A0563"/>
    <w:rsid w:val="004F0E83"/>
    <w:rsid w:val="00526A01"/>
    <w:rsid w:val="00540295"/>
    <w:rsid w:val="005667C5"/>
    <w:rsid w:val="00576181"/>
    <w:rsid w:val="005911EC"/>
    <w:rsid w:val="00591B84"/>
    <w:rsid w:val="005A1C5A"/>
    <w:rsid w:val="005C5756"/>
    <w:rsid w:val="005E40E0"/>
    <w:rsid w:val="006137B6"/>
    <w:rsid w:val="006258B7"/>
    <w:rsid w:val="00654BCC"/>
    <w:rsid w:val="006A331F"/>
    <w:rsid w:val="006B1267"/>
    <w:rsid w:val="006C1AA4"/>
    <w:rsid w:val="006D159F"/>
    <w:rsid w:val="006F35E6"/>
    <w:rsid w:val="006F7572"/>
    <w:rsid w:val="007175FC"/>
    <w:rsid w:val="00727061"/>
    <w:rsid w:val="007304F0"/>
    <w:rsid w:val="0073689A"/>
    <w:rsid w:val="007929B6"/>
    <w:rsid w:val="0080271F"/>
    <w:rsid w:val="008117B5"/>
    <w:rsid w:val="0085469C"/>
    <w:rsid w:val="008A3F07"/>
    <w:rsid w:val="008B3A07"/>
    <w:rsid w:val="008B6FA4"/>
    <w:rsid w:val="008C5EB1"/>
    <w:rsid w:val="008C6489"/>
    <w:rsid w:val="0091602C"/>
    <w:rsid w:val="00924106"/>
    <w:rsid w:val="00941DEF"/>
    <w:rsid w:val="00945307"/>
    <w:rsid w:val="009546A8"/>
    <w:rsid w:val="00965A4E"/>
    <w:rsid w:val="0097432F"/>
    <w:rsid w:val="009B04FB"/>
    <w:rsid w:val="009B722D"/>
    <w:rsid w:val="009D5D37"/>
    <w:rsid w:val="009D703A"/>
    <w:rsid w:val="00A43542"/>
    <w:rsid w:val="00A878D8"/>
    <w:rsid w:val="00AB6434"/>
    <w:rsid w:val="00AC1D14"/>
    <w:rsid w:val="00AC5EA9"/>
    <w:rsid w:val="00B23E0F"/>
    <w:rsid w:val="00B62540"/>
    <w:rsid w:val="00B72093"/>
    <w:rsid w:val="00B75B2D"/>
    <w:rsid w:val="00B906DC"/>
    <w:rsid w:val="00B9578C"/>
    <w:rsid w:val="00BC178D"/>
    <w:rsid w:val="00BD4BD5"/>
    <w:rsid w:val="00BD6527"/>
    <w:rsid w:val="00BF5692"/>
    <w:rsid w:val="00C03CED"/>
    <w:rsid w:val="00C23AC1"/>
    <w:rsid w:val="00C57877"/>
    <w:rsid w:val="00C848EB"/>
    <w:rsid w:val="00CA5328"/>
    <w:rsid w:val="00CD4164"/>
    <w:rsid w:val="00CE0D4E"/>
    <w:rsid w:val="00D070FC"/>
    <w:rsid w:val="00D25894"/>
    <w:rsid w:val="00D3063C"/>
    <w:rsid w:val="00D64E73"/>
    <w:rsid w:val="00DA0652"/>
    <w:rsid w:val="00E321C4"/>
    <w:rsid w:val="00E5415A"/>
    <w:rsid w:val="00E5629A"/>
    <w:rsid w:val="00E70AFA"/>
    <w:rsid w:val="00E90A4E"/>
    <w:rsid w:val="00EA17B6"/>
    <w:rsid w:val="00EB10EF"/>
    <w:rsid w:val="00EF2F46"/>
    <w:rsid w:val="00EF7B3A"/>
    <w:rsid w:val="00FC18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A821"/>
  <w15:chartTrackingRefBased/>
  <w15:docId w15:val="{58132C17-174F-43DD-9C7C-76B5B4B4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1518"/>
    <w:pPr>
      <w:tabs>
        <w:tab w:val="center" w:pos="4800"/>
        <w:tab w:val="right" w:pos="9660"/>
      </w:tabs>
      <w:spacing w:after="0" w:line="240" w:lineRule="auto"/>
      <w:ind w:right="360"/>
      <w:jc w:val="center"/>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F1518"/>
    <w:rPr>
      <w:rFonts w:ascii="Times New Roman" w:eastAsia="Times New Roman" w:hAnsi="Times New Roman" w:cs="Times New Roman"/>
      <w:sz w:val="24"/>
      <w:szCs w:val="20"/>
    </w:rPr>
  </w:style>
  <w:style w:type="paragraph" w:customStyle="1" w:styleId="chapter-2">
    <w:name w:val="chapter-2"/>
    <w:basedOn w:val="Normal"/>
    <w:rsid w:val="00B95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9578C"/>
  </w:style>
  <w:style w:type="character" w:customStyle="1" w:styleId="woj">
    <w:name w:val="woj"/>
    <w:basedOn w:val="DefaultParagraphFont"/>
    <w:rsid w:val="00B9578C"/>
  </w:style>
  <w:style w:type="character" w:styleId="Hyperlink">
    <w:name w:val="Hyperlink"/>
    <w:basedOn w:val="DefaultParagraphFont"/>
    <w:uiPriority w:val="99"/>
    <w:semiHidden/>
    <w:unhideWhenUsed/>
    <w:rsid w:val="00B9578C"/>
    <w:rPr>
      <w:color w:val="0000FF"/>
      <w:u w:val="single"/>
    </w:rPr>
  </w:style>
  <w:style w:type="paragraph" w:styleId="NormalWeb">
    <w:name w:val="Normal (Web)"/>
    <w:basedOn w:val="Normal"/>
    <w:uiPriority w:val="99"/>
    <w:unhideWhenUsed/>
    <w:rsid w:val="00B957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5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 Lyle</cp:lastModifiedBy>
  <cp:revision>74</cp:revision>
  <dcterms:created xsi:type="dcterms:W3CDTF">2025-09-29T11:04:00Z</dcterms:created>
  <dcterms:modified xsi:type="dcterms:W3CDTF">2025-10-11T09:05:00Z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8c2c17609c8e67ea41c5c6374dcb21257e9b66e3632d54ea2e4a33a3c312b444</vt:lpwstr>
  </property>
</Properties>
</file>