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A69" w:rsidRPr="00E92A49" w:rsidRDefault="00675A69" w:rsidP="00675A69">
      <w:pPr>
        <w:jc w:val="center"/>
        <w:rPr>
          <w:lang w:val="en-GB"/>
        </w:rPr>
      </w:pPr>
      <w:r w:rsidRPr="00E92A49">
        <w:rPr>
          <w:noProof/>
          <w:lang w:val="en-GB"/>
        </w:rPr>
        <w:drawing>
          <wp:inline distT="0" distB="0" distL="0" distR="0" wp14:anchorId="6599D8C6" wp14:editId="5A1E0376">
            <wp:extent cx="3187700" cy="69852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6521" cy="711411"/>
                    </a:xfrm>
                    <a:prstGeom prst="rect">
                      <a:avLst/>
                    </a:prstGeom>
                    <a:noFill/>
                    <a:ln>
                      <a:noFill/>
                    </a:ln>
                  </pic:spPr>
                </pic:pic>
              </a:graphicData>
            </a:graphic>
          </wp:inline>
        </w:drawing>
      </w:r>
    </w:p>
    <w:p w:rsidR="00675A69" w:rsidRPr="00B964F3" w:rsidRDefault="00675A69" w:rsidP="00675A69">
      <w:pPr>
        <w:rPr>
          <w:sz w:val="12"/>
          <w:szCs w:val="12"/>
          <w:lang w:val="en-GB"/>
        </w:rPr>
      </w:pPr>
    </w:p>
    <w:p w:rsidR="00675A69" w:rsidRDefault="00675A69" w:rsidP="00675A69">
      <w:pPr>
        <w:jc w:val="center"/>
        <w:rPr>
          <w:b/>
          <w:bCs/>
          <w:lang w:val="en-US"/>
        </w:rPr>
      </w:pPr>
      <w:r>
        <w:rPr>
          <w:b/>
          <w:bCs/>
          <w:lang w:val="en-US"/>
        </w:rPr>
        <w:t>The One Thing Necessary</w:t>
      </w:r>
    </w:p>
    <w:p w:rsidR="00675A69" w:rsidRPr="00B964F3" w:rsidRDefault="00675A69" w:rsidP="00675A69">
      <w:pPr>
        <w:jc w:val="center"/>
        <w:rPr>
          <w:b/>
          <w:bCs/>
          <w:sz w:val="8"/>
          <w:szCs w:val="8"/>
          <w:lang w:val="en-GB"/>
        </w:rPr>
      </w:pPr>
    </w:p>
    <w:p w:rsidR="00675A69" w:rsidRDefault="00675A69" w:rsidP="00675A69">
      <w:pPr>
        <w:jc w:val="center"/>
        <w:rPr>
          <w:b/>
          <w:bCs/>
          <w:lang w:val="en-GB"/>
        </w:rPr>
      </w:pPr>
      <w:r>
        <w:rPr>
          <w:b/>
          <w:bCs/>
          <w:lang w:val="en-GB"/>
        </w:rPr>
        <w:t>Luke 10:38-42</w:t>
      </w:r>
    </w:p>
    <w:p w:rsidR="00675A69" w:rsidRPr="00B964F3" w:rsidRDefault="00675A69" w:rsidP="00675A69">
      <w:pPr>
        <w:jc w:val="center"/>
        <w:rPr>
          <w:b/>
          <w:bCs/>
          <w:sz w:val="8"/>
          <w:szCs w:val="8"/>
          <w:lang w:val="en-GB"/>
        </w:rPr>
      </w:pPr>
    </w:p>
    <w:p w:rsidR="00E03799" w:rsidRDefault="00675A69">
      <w:pPr>
        <w:rPr>
          <w:u w:val="single"/>
          <w:lang w:val="en-GB"/>
        </w:rPr>
      </w:pPr>
      <w:r>
        <w:rPr>
          <w:u w:val="single"/>
          <w:lang w:val="en-GB"/>
        </w:rPr>
        <w:t>How will you steward the 3 'T's God has given you?</w:t>
      </w:r>
    </w:p>
    <w:p w:rsidR="00675A69" w:rsidRPr="00B964F3" w:rsidRDefault="00675A69">
      <w:pPr>
        <w:rPr>
          <w:sz w:val="8"/>
          <w:szCs w:val="8"/>
          <w:u w:val="single"/>
          <w:lang w:val="en-GB"/>
        </w:rPr>
      </w:pPr>
    </w:p>
    <w:p w:rsidR="00675A69" w:rsidRDefault="00675A69">
      <w:pPr>
        <w:rPr>
          <w:lang w:val="en-GB"/>
        </w:rPr>
      </w:pPr>
      <w:r>
        <w:rPr>
          <w:lang w:val="en-GB"/>
        </w:rPr>
        <w:t>1) Time</w:t>
      </w:r>
    </w:p>
    <w:p w:rsidR="00675A69" w:rsidRDefault="00675A69">
      <w:pPr>
        <w:rPr>
          <w:lang w:val="en-GB"/>
        </w:rPr>
      </w:pPr>
      <w:r>
        <w:rPr>
          <w:lang w:val="en-GB"/>
        </w:rPr>
        <w:t>2) Talent</w:t>
      </w:r>
    </w:p>
    <w:p w:rsidR="00675A69" w:rsidRDefault="00675A69">
      <w:pPr>
        <w:rPr>
          <w:lang w:val="en-GB"/>
        </w:rPr>
      </w:pPr>
      <w:r>
        <w:rPr>
          <w:lang w:val="en-GB"/>
        </w:rPr>
        <w:t>3) Treasures</w:t>
      </w:r>
    </w:p>
    <w:p w:rsidR="00675A69" w:rsidRPr="00B964F3" w:rsidRDefault="00675A69">
      <w:pPr>
        <w:rPr>
          <w:sz w:val="8"/>
          <w:szCs w:val="8"/>
          <w:lang w:val="en-GB"/>
        </w:rPr>
      </w:pPr>
    </w:p>
    <w:p w:rsidR="00675A69" w:rsidRPr="00675A69" w:rsidRDefault="00675A69" w:rsidP="00675A69">
      <w:pPr>
        <w:rPr>
          <w:u w:val="single"/>
        </w:rPr>
      </w:pPr>
      <w:r w:rsidRPr="00675A69">
        <w:rPr>
          <w:u w:val="single"/>
        </w:rPr>
        <w:t xml:space="preserve">Luke’s Gospel – </w:t>
      </w:r>
      <w:r w:rsidR="004F453A">
        <w:rPr>
          <w:u w:val="single"/>
        </w:rPr>
        <w:t xml:space="preserve">One of its features is </w:t>
      </w:r>
      <w:r w:rsidRPr="00675A69">
        <w:rPr>
          <w:u w:val="single"/>
        </w:rPr>
        <w:t>Jesus’ concern for the lost &amp; marginalized</w:t>
      </w:r>
    </w:p>
    <w:p w:rsidR="00675A69" w:rsidRPr="00675A69" w:rsidRDefault="00675A69" w:rsidP="00675A69">
      <w:pPr>
        <w:rPr>
          <w:sz w:val="8"/>
          <w:szCs w:val="8"/>
        </w:rPr>
      </w:pPr>
    </w:p>
    <w:p w:rsidR="00675A69" w:rsidRPr="00675A69" w:rsidRDefault="00675A69" w:rsidP="00675A69">
      <w:pPr>
        <w:pStyle w:val="ListParagraph"/>
        <w:numPr>
          <w:ilvl w:val="0"/>
          <w:numId w:val="4"/>
        </w:numPr>
      </w:pPr>
      <w:r w:rsidRPr="00675A69">
        <w:t xml:space="preserve">For women, who were treated as second-class in those days (Luke 7:36-50, 8:1-3) </w:t>
      </w:r>
    </w:p>
    <w:p w:rsidR="00675A69" w:rsidRPr="00675A69" w:rsidRDefault="00675A69" w:rsidP="00675A69">
      <w:pPr>
        <w:pStyle w:val="ListParagraph"/>
        <w:numPr>
          <w:ilvl w:val="0"/>
          <w:numId w:val="4"/>
        </w:numPr>
      </w:pPr>
      <w:r w:rsidRPr="00675A69">
        <w:t>For the Samaritans (9:51-56, 10:30-37, 17:11-19)</w:t>
      </w:r>
    </w:p>
    <w:p w:rsidR="00675A69" w:rsidRDefault="00675A69" w:rsidP="00675A69">
      <w:pPr>
        <w:pStyle w:val="ListParagraph"/>
        <w:numPr>
          <w:ilvl w:val="0"/>
          <w:numId w:val="4"/>
        </w:numPr>
      </w:pPr>
      <w:r w:rsidRPr="00675A69">
        <w:t>For Gentiles (Luke 7:1-9).</w:t>
      </w:r>
    </w:p>
    <w:p w:rsidR="00675A69" w:rsidRPr="00B964F3" w:rsidRDefault="00675A69" w:rsidP="00675A69">
      <w:pPr>
        <w:rPr>
          <w:sz w:val="8"/>
          <w:szCs w:val="8"/>
        </w:rPr>
      </w:pPr>
    </w:p>
    <w:p w:rsidR="00675A69" w:rsidRPr="00675A69" w:rsidRDefault="00B964F3" w:rsidP="00675A69">
      <w:pPr>
        <w:rPr>
          <w:u w:val="single"/>
        </w:rPr>
      </w:pPr>
      <w:r>
        <w:rPr>
          <w:u w:val="single"/>
        </w:rPr>
        <w:t xml:space="preserve">The </w:t>
      </w:r>
      <w:r w:rsidR="00675A69" w:rsidRPr="00675A69">
        <w:rPr>
          <w:u w:val="single"/>
        </w:rPr>
        <w:t>Context:</w:t>
      </w:r>
    </w:p>
    <w:p w:rsidR="00675A69" w:rsidRPr="00675A69" w:rsidRDefault="00675A69" w:rsidP="00675A69">
      <w:r w:rsidRPr="00675A69">
        <w:t xml:space="preserve">Today’s passage is in the middle of 3 passages dealing with how we truly love God and neighbour: </w:t>
      </w:r>
    </w:p>
    <w:p w:rsidR="00675A69" w:rsidRPr="00675A69" w:rsidRDefault="00675A69" w:rsidP="00675A69">
      <w:pPr>
        <w:rPr>
          <w:sz w:val="8"/>
          <w:szCs w:val="8"/>
        </w:rPr>
      </w:pPr>
    </w:p>
    <w:p w:rsidR="00675A69" w:rsidRPr="00675A69" w:rsidRDefault="00675A69" w:rsidP="00675A69">
      <w:r>
        <w:t>1)</w:t>
      </w:r>
      <w:r w:rsidRPr="00675A69">
        <w:t xml:space="preserve">Through caring for the ‘other’, the stranger (10:25-37); </w:t>
      </w:r>
    </w:p>
    <w:p w:rsidR="00675A69" w:rsidRPr="00675A69" w:rsidRDefault="00675A69" w:rsidP="00675A69">
      <w:r w:rsidRPr="00675A69">
        <w:t xml:space="preserve">2) By listening to God as a priority (10:38-42) and </w:t>
      </w:r>
    </w:p>
    <w:p w:rsidR="00675A69" w:rsidRDefault="00675A69" w:rsidP="00675A69">
      <w:r w:rsidRPr="00675A69">
        <w:t>3) By praying with persistent faith. (11:1-13).</w:t>
      </w:r>
    </w:p>
    <w:p w:rsidR="00675A69" w:rsidRPr="00B964F3" w:rsidRDefault="00675A69" w:rsidP="00675A69">
      <w:pPr>
        <w:rPr>
          <w:sz w:val="8"/>
          <w:szCs w:val="8"/>
        </w:rPr>
      </w:pPr>
    </w:p>
    <w:p w:rsidR="00675A69" w:rsidRPr="00675A69" w:rsidRDefault="00675A69" w:rsidP="00675A69">
      <w:pPr>
        <w:rPr>
          <w:u w:val="single"/>
        </w:rPr>
      </w:pPr>
      <w:r w:rsidRPr="00675A69">
        <w:rPr>
          <w:u w:val="single"/>
        </w:rPr>
        <w:t>MAIN POINT:</w:t>
      </w:r>
    </w:p>
    <w:p w:rsidR="00675A69" w:rsidRPr="00675A69" w:rsidRDefault="00675A69" w:rsidP="00675A69">
      <w:pPr>
        <w:rPr>
          <w:sz w:val="8"/>
          <w:szCs w:val="8"/>
        </w:rPr>
      </w:pPr>
    </w:p>
    <w:p w:rsidR="00675A69" w:rsidRDefault="00675A69" w:rsidP="00675A69">
      <w:r w:rsidRPr="00675A69">
        <w:t>Anything that stops or prevents you from giving your full attention to Jesus, is dangerous.</w:t>
      </w:r>
    </w:p>
    <w:p w:rsidR="00675A69" w:rsidRDefault="00675A69" w:rsidP="00675A69">
      <w:r>
        <w:tab/>
      </w:r>
      <w:r>
        <w:tab/>
      </w:r>
      <w:r>
        <w:tab/>
      </w:r>
      <w:r>
        <w:tab/>
        <w:t>____</w:t>
      </w:r>
      <w:r w:rsidR="00B964F3">
        <w:t>__</w:t>
      </w:r>
      <w:r>
        <w:t>___________________</w:t>
      </w:r>
    </w:p>
    <w:p w:rsidR="00675A69" w:rsidRDefault="00675A69" w:rsidP="00675A69"/>
    <w:p w:rsidR="00675A69" w:rsidRPr="00675A69" w:rsidRDefault="00675A69" w:rsidP="00675A69">
      <w:pPr>
        <w:rPr>
          <w:i/>
          <w:iCs/>
        </w:rPr>
      </w:pPr>
      <w:r w:rsidRPr="00675A69">
        <w:rPr>
          <w:i/>
          <w:iCs/>
        </w:rPr>
        <w:t>“Whatever weakens your reason, impairs the tenderness of your conscience, obscures your sense of God, or takes away your relish for spiritual things, in short, whatever increases the authority of the flesh over the spirit, that thing is sin to you, however innocent it may seem in itself.”</w:t>
      </w:r>
    </w:p>
    <w:p w:rsidR="00675A69" w:rsidRPr="00B964F3" w:rsidRDefault="00675A69" w:rsidP="00675A69">
      <w:pPr>
        <w:jc w:val="center"/>
        <w:rPr>
          <w:i/>
          <w:iCs/>
        </w:rPr>
      </w:pPr>
      <w:r w:rsidRPr="00B964F3">
        <w:rPr>
          <w:i/>
          <w:iCs/>
        </w:rPr>
        <w:t>Susanna Wesley</w:t>
      </w:r>
    </w:p>
    <w:p w:rsidR="00675A69" w:rsidRDefault="00675A69" w:rsidP="00675A69">
      <w:r>
        <w:tab/>
      </w:r>
      <w:r>
        <w:tab/>
      </w:r>
      <w:r>
        <w:tab/>
      </w:r>
      <w:r>
        <w:tab/>
        <w:t>_________________________</w:t>
      </w:r>
    </w:p>
    <w:p w:rsidR="00675A69" w:rsidRPr="00B964F3" w:rsidRDefault="00675A69" w:rsidP="00675A69">
      <w:pPr>
        <w:rPr>
          <w:sz w:val="8"/>
          <w:szCs w:val="8"/>
        </w:rPr>
      </w:pPr>
    </w:p>
    <w:p w:rsidR="00675A69" w:rsidRPr="00B964F3" w:rsidRDefault="00B964F3" w:rsidP="00675A69">
      <w:pPr>
        <w:rPr>
          <w:u w:val="single"/>
        </w:rPr>
      </w:pPr>
      <w:r w:rsidRPr="00B964F3">
        <w:rPr>
          <w:u w:val="single"/>
        </w:rPr>
        <w:t>The Text:</w:t>
      </w:r>
      <w:r>
        <w:rPr>
          <w:u w:val="single"/>
        </w:rPr>
        <w:t xml:space="preserve"> </w:t>
      </w:r>
    </w:p>
    <w:p w:rsidR="00B964F3" w:rsidRPr="00B964F3" w:rsidRDefault="00B964F3" w:rsidP="00675A69">
      <w:pPr>
        <w:rPr>
          <w:sz w:val="8"/>
          <w:szCs w:val="8"/>
        </w:rPr>
      </w:pPr>
    </w:p>
    <w:p w:rsidR="00B964F3" w:rsidRPr="00B964F3" w:rsidRDefault="00B964F3" w:rsidP="00B964F3">
      <w:pPr>
        <w:pStyle w:val="ListParagraph"/>
        <w:numPr>
          <w:ilvl w:val="0"/>
          <w:numId w:val="6"/>
        </w:numPr>
        <w:ind w:left="0" w:firstLine="0"/>
      </w:pPr>
      <w:r w:rsidRPr="00B964F3">
        <w:t xml:space="preserve">Vs 38 – Jesus entered a village (Bethany). Martha, Mary and Lazarus were supporters </w:t>
      </w:r>
      <w:r>
        <w:tab/>
      </w:r>
      <w:r w:rsidRPr="00B964F3">
        <w:t>of Jesus (John 11:1-2, 12:3).</w:t>
      </w:r>
    </w:p>
    <w:p w:rsidR="00B964F3" w:rsidRDefault="00B964F3" w:rsidP="00B964F3">
      <w:pPr>
        <w:pStyle w:val="ListParagraph"/>
        <w:numPr>
          <w:ilvl w:val="0"/>
          <w:numId w:val="6"/>
        </w:numPr>
        <w:ind w:left="0" w:firstLine="0"/>
      </w:pPr>
      <w:r w:rsidRPr="00B964F3">
        <w:t>Vs 39 – Mary ”sat at the Lord’s feet and listened to his teaching.”</w:t>
      </w:r>
      <w:r>
        <w:tab/>
      </w:r>
      <w:r>
        <w:tab/>
      </w:r>
      <w:r>
        <w:tab/>
        <w:t xml:space="preserve">      </w:t>
      </w:r>
      <w:r w:rsidRPr="00B964F3">
        <w:t xml:space="preserve">     </w:t>
      </w:r>
      <w:r>
        <w:t xml:space="preserve">          </w:t>
      </w:r>
      <w:r>
        <w:tab/>
        <w:t xml:space="preserve"> </w:t>
      </w:r>
      <w:r w:rsidRPr="00B964F3">
        <w:t>→ “Sat at His feet” – the position of a student before hi</w:t>
      </w:r>
      <w:r>
        <w:t>s</w:t>
      </w:r>
      <w:r w:rsidRPr="00B964F3">
        <w:t xml:space="preserve">  rabbi (Luke 8:5; Acts </w:t>
      </w:r>
      <w:r>
        <w:tab/>
        <w:t xml:space="preserve"> </w:t>
      </w:r>
      <w:r>
        <w:tab/>
        <w:t xml:space="preserve"> </w:t>
      </w:r>
      <w:r w:rsidRPr="00B964F3">
        <w:t>22:3). Typically reserved for men.</w:t>
      </w:r>
    </w:p>
    <w:p w:rsidR="00B964F3" w:rsidRPr="00B964F3" w:rsidRDefault="00B964F3" w:rsidP="00B964F3">
      <w:pPr>
        <w:rPr>
          <w:i/>
          <w:iCs/>
          <w:sz w:val="8"/>
          <w:szCs w:val="8"/>
        </w:rPr>
      </w:pPr>
    </w:p>
    <w:p w:rsidR="00B964F3" w:rsidRPr="00B964F3" w:rsidRDefault="00B964F3" w:rsidP="00B964F3">
      <w:r>
        <w:rPr>
          <w:i/>
          <w:iCs/>
        </w:rPr>
        <w:t>"</w:t>
      </w:r>
      <w:r w:rsidRPr="00B964F3">
        <w:rPr>
          <w:i/>
          <w:iCs/>
        </w:rPr>
        <w:t xml:space="preserve">Jesus’ ministry breaks </w:t>
      </w:r>
      <w:proofErr w:type="spellStart"/>
      <w:r w:rsidRPr="00B964F3">
        <w:rPr>
          <w:i/>
          <w:iCs/>
        </w:rPr>
        <w:t>molds</w:t>
      </w:r>
      <w:proofErr w:type="spellEnd"/>
      <w:r w:rsidRPr="00B964F3">
        <w:rPr>
          <w:i/>
          <w:iCs/>
        </w:rPr>
        <w:t>. Those who are sensitive to him recognize that he invites them to come to him. They sense that he will receive them, that he is ready to teach all types of people. In the early church, women are noted for their service: Phoebe (Rom. 16:1–2), Priscilla (Rom. 16:3), Lydia (Acts 16:14–15), and the four daughters of Philip (Acts 21:9).</w:t>
      </w:r>
      <w:r>
        <w:rPr>
          <w:i/>
          <w:iCs/>
        </w:rPr>
        <w:t>"</w:t>
      </w:r>
    </w:p>
    <w:p w:rsidR="00B964F3" w:rsidRPr="00B964F3" w:rsidRDefault="00B964F3" w:rsidP="00B964F3">
      <w:pPr>
        <w:rPr>
          <w:sz w:val="8"/>
          <w:szCs w:val="8"/>
        </w:rPr>
      </w:pPr>
    </w:p>
    <w:p w:rsidR="00B964F3" w:rsidRDefault="00B964F3" w:rsidP="00B964F3">
      <w:pPr>
        <w:rPr>
          <w:sz w:val="20"/>
          <w:szCs w:val="20"/>
        </w:rPr>
      </w:pPr>
      <w:r w:rsidRPr="00B964F3">
        <w:rPr>
          <w:sz w:val="20"/>
          <w:szCs w:val="20"/>
        </w:rPr>
        <w:t xml:space="preserve">Darrell Bock, </w:t>
      </w:r>
      <w:r w:rsidRPr="00B964F3">
        <w:rPr>
          <w:i/>
          <w:iCs/>
          <w:sz w:val="20"/>
          <w:szCs w:val="20"/>
        </w:rPr>
        <w:t xml:space="preserve">Luke: 2 Volumes; Baker Exegetical Commentary on the New Testament, </w:t>
      </w:r>
      <w:r w:rsidRPr="00B964F3">
        <w:rPr>
          <w:sz w:val="20"/>
          <w:szCs w:val="20"/>
        </w:rPr>
        <w:t xml:space="preserve"> (Grand Rapids: Baker Academic, 1984), </w:t>
      </w:r>
      <w:proofErr w:type="spellStart"/>
      <w:r w:rsidRPr="00B964F3">
        <w:rPr>
          <w:sz w:val="20"/>
          <w:szCs w:val="20"/>
        </w:rPr>
        <w:t>pg</w:t>
      </w:r>
      <w:proofErr w:type="spellEnd"/>
      <w:r w:rsidRPr="00B964F3">
        <w:rPr>
          <w:sz w:val="20"/>
          <w:szCs w:val="20"/>
        </w:rPr>
        <w:t xml:space="preserve"> 551. </w:t>
      </w:r>
    </w:p>
    <w:p w:rsidR="00B964F3" w:rsidRPr="00B964F3" w:rsidRDefault="00B964F3" w:rsidP="00B964F3"/>
    <w:p w:rsidR="00B964F3" w:rsidRPr="00B964F3" w:rsidRDefault="00B964F3" w:rsidP="00B964F3">
      <w:pPr>
        <w:pStyle w:val="ListParagraph"/>
        <w:numPr>
          <w:ilvl w:val="0"/>
          <w:numId w:val="6"/>
        </w:numPr>
      </w:pPr>
      <w:r w:rsidRPr="00B964F3">
        <w:lastRenderedPageBreak/>
        <w:t>Vs 40 – Martha was distracted, and complaining. “Don’t you care…tell her to help me.”</w:t>
      </w:r>
    </w:p>
    <w:p w:rsidR="00B964F3" w:rsidRPr="00B964F3" w:rsidRDefault="00B964F3" w:rsidP="00B964F3">
      <w:pPr>
        <w:pStyle w:val="ListParagraph"/>
        <w:numPr>
          <w:ilvl w:val="0"/>
          <w:numId w:val="6"/>
        </w:numPr>
      </w:pPr>
      <w:r w:rsidRPr="00B964F3">
        <w:t>Vs 41 - Jesus answered her tenderly:</w:t>
      </w:r>
      <w:r w:rsidRPr="00B964F3">
        <w:t xml:space="preserve"> </w:t>
      </w:r>
      <w:r w:rsidRPr="00B964F3">
        <w:t>“You are anxious and troubled about many things…”</w:t>
      </w:r>
    </w:p>
    <w:p w:rsidR="00B964F3" w:rsidRDefault="00B964F3" w:rsidP="00B964F3">
      <w:pPr>
        <w:pStyle w:val="ListParagraph"/>
        <w:numPr>
          <w:ilvl w:val="0"/>
          <w:numId w:val="6"/>
        </w:numPr>
      </w:pPr>
      <w:r w:rsidRPr="00B964F3">
        <w:t xml:space="preserve">Vs 42 - “But one thing is necessary. Mary has </w:t>
      </w:r>
      <w:proofErr w:type="spellStart"/>
      <w:r w:rsidRPr="00B964F3">
        <w:t>chose</w:t>
      </w:r>
      <w:proofErr w:type="spellEnd"/>
      <w:r w:rsidRPr="00B964F3">
        <w:t xml:space="preserve"> the better portion…”</w:t>
      </w:r>
      <w:r>
        <w:t xml:space="preserve"> </w:t>
      </w:r>
      <w:r>
        <w:tab/>
      </w:r>
      <w:r>
        <w:tab/>
        <w:t xml:space="preserve"> </w:t>
      </w:r>
      <w:r w:rsidRPr="00B964F3">
        <w:t>She was feeding on His Word (Luke 4:4, Deut. 8:3, John 6:35).</w:t>
      </w:r>
    </w:p>
    <w:p w:rsidR="00B964F3" w:rsidRPr="004F453A" w:rsidRDefault="00B964F3" w:rsidP="00B964F3">
      <w:pPr>
        <w:rPr>
          <w:sz w:val="8"/>
          <w:szCs w:val="8"/>
        </w:rPr>
      </w:pPr>
    </w:p>
    <w:p w:rsidR="00B964F3" w:rsidRDefault="00B964F3" w:rsidP="00B964F3">
      <w:r>
        <w:t>"</w:t>
      </w:r>
      <w:r w:rsidRPr="00B964F3">
        <w:t>The LORD is my chosen portion and my cup; you hold my lot.</w:t>
      </w:r>
      <w:r>
        <w:t>" (Psalm 16:5)</w:t>
      </w:r>
    </w:p>
    <w:p w:rsidR="00B964F3" w:rsidRPr="004F453A" w:rsidRDefault="00B964F3" w:rsidP="00B964F3">
      <w:pPr>
        <w:rPr>
          <w:sz w:val="8"/>
          <w:szCs w:val="8"/>
        </w:rPr>
      </w:pPr>
    </w:p>
    <w:p w:rsidR="00B964F3" w:rsidRDefault="00B964F3" w:rsidP="00B964F3">
      <w:pPr>
        <w:rPr>
          <w:u w:val="single"/>
        </w:rPr>
      </w:pPr>
      <w:r w:rsidRPr="00B964F3">
        <w:rPr>
          <w:u w:val="single"/>
        </w:rPr>
        <w:t>APPLICATION</w:t>
      </w:r>
    </w:p>
    <w:p w:rsidR="00B964F3" w:rsidRPr="00B964F3" w:rsidRDefault="00B964F3" w:rsidP="00B964F3">
      <w:pPr>
        <w:rPr>
          <w:sz w:val="8"/>
          <w:szCs w:val="8"/>
          <w:u w:val="single"/>
        </w:rPr>
      </w:pPr>
    </w:p>
    <w:p w:rsidR="00B964F3" w:rsidRPr="00B964F3" w:rsidRDefault="00B964F3" w:rsidP="00B964F3">
      <w:pPr>
        <w:pStyle w:val="ListParagraph"/>
        <w:numPr>
          <w:ilvl w:val="0"/>
          <w:numId w:val="8"/>
        </w:numPr>
      </w:pPr>
      <w:r w:rsidRPr="00B964F3">
        <w:t>Being Vs Doing – A balance between silence and service, of reflection and action.</w:t>
      </w:r>
    </w:p>
    <w:p w:rsidR="00B964F3" w:rsidRPr="00B964F3" w:rsidRDefault="00B964F3" w:rsidP="00B964F3">
      <w:pPr>
        <w:pStyle w:val="ListParagraph"/>
        <w:numPr>
          <w:ilvl w:val="0"/>
          <w:numId w:val="8"/>
        </w:numPr>
      </w:pPr>
      <w:r w:rsidRPr="00B964F3">
        <w:t>Retreats and rest (sabbath) – but how do you make space in a busy life?</w:t>
      </w:r>
    </w:p>
    <w:p w:rsidR="00B964F3" w:rsidRPr="00B964F3" w:rsidRDefault="00B964F3" w:rsidP="00B964F3">
      <w:pPr>
        <w:pStyle w:val="ListParagraph"/>
        <w:numPr>
          <w:ilvl w:val="0"/>
          <w:numId w:val="8"/>
        </w:numPr>
      </w:pPr>
      <w:r w:rsidRPr="00B964F3">
        <w:t>Get up early – or find 10-30 minutes in your schedule daily.</w:t>
      </w:r>
    </w:p>
    <w:p w:rsidR="00B964F3" w:rsidRPr="00B964F3" w:rsidRDefault="00B964F3" w:rsidP="00B964F3">
      <w:pPr>
        <w:pStyle w:val="ListParagraph"/>
        <w:numPr>
          <w:ilvl w:val="0"/>
          <w:numId w:val="8"/>
        </w:numPr>
      </w:pPr>
      <w:r w:rsidRPr="00B964F3">
        <w:t>Make sure you are still in God’s present, read His word systematically (follow a plan) and pray for yourself and for others.</w:t>
      </w:r>
    </w:p>
    <w:p w:rsidR="00B964F3" w:rsidRPr="00675A69" w:rsidRDefault="00B964F3" w:rsidP="00B964F3"/>
    <w:sectPr w:rsidR="00B964F3" w:rsidRPr="00675A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11A9A"/>
    <w:multiLevelType w:val="multilevel"/>
    <w:tmpl w:val="CED2D13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ECA50BD"/>
    <w:multiLevelType w:val="hybridMultilevel"/>
    <w:tmpl w:val="68E46FB8"/>
    <w:lvl w:ilvl="0" w:tplc="722C75CE">
      <w:start w:val="1"/>
      <w:numFmt w:val="bullet"/>
      <w:lvlText w:val="q"/>
      <w:lvlJc w:val="left"/>
      <w:pPr>
        <w:tabs>
          <w:tab w:val="num" w:pos="720"/>
        </w:tabs>
        <w:ind w:left="720" w:hanging="360"/>
      </w:pPr>
      <w:rPr>
        <w:rFonts w:ascii="Wingdings" w:hAnsi="Wingdings" w:hint="default"/>
      </w:rPr>
    </w:lvl>
    <w:lvl w:ilvl="1" w:tplc="DC0EC514" w:tentative="1">
      <w:start w:val="1"/>
      <w:numFmt w:val="bullet"/>
      <w:lvlText w:val="q"/>
      <w:lvlJc w:val="left"/>
      <w:pPr>
        <w:tabs>
          <w:tab w:val="num" w:pos="1440"/>
        </w:tabs>
        <w:ind w:left="1440" w:hanging="360"/>
      </w:pPr>
      <w:rPr>
        <w:rFonts w:ascii="Wingdings" w:hAnsi="Wingdings" w:hint="default"/>
      </w:rPr>
    </w:lvl>
    <w:lvl w:ilvl="2" w:tplc="0F78F366" w:tentative="1">
      <w:start w:val="1"/>
      <w:numFmt w:val="bullet"/>
      <w:lvlText w:val="q"/>
      <w:lvlJc w:val="left"/>
      <w:pPr>
        <w:tabs>
          <w:tab w:val="num" w:pos="2160"/>
        </w:tabs>
        <w:ind w:left="2160" w:hanging="360"/>
      </w:pPr>
      <w:rPr>
        <w:rFonts w:ascii="Wingdings" w:hAnsi="Wingdings" w:hint="default"/>
      </w:rPr>
    </w:lvl>
    <w:lvl w:ilvl="3" w:tplc="48E4B87E" w:tentative="1">
      <w:start w:val="1"/>
      <w:numFmt w:val="bullet"/>
      <w:lvlText w:val="q"/>
      <w:lvlJc w:val="left"/>
      <w:pPr>
        <w:tabs>
          <w:tab w:val="num" w:pos="2880"/>
        </w:tabs>
        <w:ind w:left="2880" w:hanging="360"/>
      </w:pPr>
      <w:rPr>
        <w:rFonts w:ascii="Wingdings" w:hAnsi="Wingdings" w:hint="default"/>
      </w:rPr>
    </w:lvl>
    <w:lvl w:ilvl="4" w:tplc="61FEA4D6" w:tentative="1">
      <w:start w:val="1"/>
      <w:numFmt w:val="bullet"/>
      <w:lvlText w:val="q"/>
      <w:lvlJc w:val="left"/>
      <w:pPr>
        <w:tabs>
          <w:tab w:val="num" w:pos="3600"/>
        </w:tabs>
        <w:ind w:left="3600" w:hanging="360"/>
      </w:pPr>
      <w:rPr>
        <w:rFonts w:ascii="Wingdings" w:hAnsi="Wingdings" w:hint="default"/>
      </w:rPr>
    </w:lvl>
    <w:lvl w:ilvl="5" w:tplc="31E2F390" w:tentative="1">
      <w:start w:val="1"/>
      <w:numFmt w:val="bullet"/>
      <w:lvlText w:val="q"/>
      <w:lvlJc w:val="left"/>
      <w:pPr>
        <w:tabs>
          <w:tab w:val="num" w:pos="4320"/>
        </w:tabs>
        <w:ind w:left="4320" w:hanging="360"/>
      </w:pPr>
      <w:rPr>
        <w:rFonts w:ascii="Wingdings" w:hAnsi="Wingdings" w:hint="default"/>
      </w:rPr>
    </w:lvl>
    <w:lvl w:ilvl="6" w:tplc="7FC2A84E" w:tentative="1">
      <w:start w:val="1"/>
      <w:numFmt w:val="bullet"/>
      <w:lvlText w:val="q"/>
      <w:lvlJc w:val="left"/>
      <w:pPr>
        <w:tabs>
          <w:tab w:val="num" w:pos="5040"/>
        </w:tabs>
        <w:ind w:left="5040" w:hanging="360"/>
      </w:pPr>
      <w:rPr>
        <w:rFonts w:ascii="Wingdings" w:hAnsi="Wingdings" w:hint="default"/>
      </w:rPr>
    </w:lvl>
    <w:lvl w:ilvl="7" w:tplc="215E870C" w:tentative="1">
      <w:start w:val="1"/>
      <w:numFmt w:val="bullet"/>
      <w:lvlText w:val="q"/>
      <w:lvlJc w:val="left"/>
      <w:pPr>
        <w:tabs>
          <w:tab w:val="num" w:pos="5760"/>
        </w:tabs>
        <w:ind w:left="5760" w:hanging="360"/>
      </w:pPr>
      <w:rPr>
        <w:rFonts w:ascii="Wingdings" w:hAnsi="Wingdings" w:hint="default"/>
      </w:rPr>
    </w:lvl>
    <w:lvl w:ilvl="8" w:tplc="3A482406" w:tentative="1">
      <w:start w:val="1"/>
      <w:numFmt w:val="bullet"/>
      <w:lvlText w:val="q"/>
      <w:lvlJc w:val="left"/>
      <w:pPr>
        <w:tabs>
          <w:tab w:val="num" w:pos="6480"/>
        </w:tabs>
        <w:ind w:left="6480" w:hanging="360"/>
      </w:pPr>
      <w:rPr>
        <w:rFonts w:ascii="Wingdings" w:hAnsi="Wingdings" w:hint="default"/>
      </w:rPr>
    </w:lvl>
  </w:abstractNum>
  <w:abstractNum w:abstractNumId="2" w15:restartNumberingAfterBreak="0">
    <w:nsid w:val="516A0592"/>
    <w:multiLevelType w:val="hybridMultilevel"/>
    <w:tmpl w:val="A5AC5E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574C1"/>
    <w:multiLevelType w:val="hybridMultilevel"/>
    <w:tmpl w:val="CED2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AD11D2"/>
    <w:multiLevelType w:val="hybridMultilevel"/>
    <w:tmpl w:val="AEA222F4"/>
    <w:lvl w:ilvl="0" w:tplc="36E8B4CA">
      <w:start w:val="1"/>
      <w:numFmt w:val="bullet"/>
      <w:lvlText w:val="q"/>
      <w:lvlJc w:val="left"/>
      <w:pPr>
        <w:tabs>
          <w:tab w:val="num" w:pos="720"/>
        </w:tabs>
        <w:ind w:left="720" w:hanging="360"/>
      </w:pPr>
      <w:rPr>
        <w:rFonts w:ascii="Wingdings" w:hAnsi="Wingdings" w:hint="default"/>
      </w:rPr>
    </w:lvl>
    <w:lvl w:ilvl="1" w:tplc="58507BC6" w:tentative="1">
      <w:start w:val="1"/>
      <w:numFmt w:val="bullet"/>
      <w:lvlText w:val="q"/>
      <w:lvlJc w:val="left"/>
      <w:pPr>
        <w:tabs>
          <w:tab w:val="num" w:pos="1440"/>
        </w:tabs>
        <w:ind w:left="1440" w:hanging="360"/>
      </w:pPr>
      <w:rPr>
        <w:rFonts w:ascii="Wingdings" w:hAnsi="Wingdings" w:hint="default"/>
      </w:rPr>
    </w:lvl>
    <w:lvl w:ilvl="2" w:tplc="BBAC5B82" w:tentative="1">
      <w:start w:val="1"/>
      <w:numFmt w:val="bullet"/>
      <w:lvlText w:val="q"/>
      <w:lvlJc w:val="left"/>
      <w:pPr>
        <w:tabs>
          <w:tab w:val="num" w:pos="2160"/>
        </w:tabs>
        <w:ind w:left="2160" w:hanging="360"/>
      </w:pPr>
      <w:rPr>
        <w:rFonts w:ascii="Wingdings" w:hAnsi="Wingdings" w:hint="default"/>
      </w:rPr>
    </w:lvl>
    <w:lvl w:ilvl="3" w:tplc="DC240DAE" w:tentative="1">
      <w:start w:val="1"/>
      <w:numFmt w:val="bullet"/>
      <w:lvlText w:val="q"/>
      <w:lvlJc w:val="left"/>
      <w:pPr>
        <w:tabs>
          <w:tab w:val="num" w:pos="2880"/>
        </w:tabs>
        <w:ind w:left="2880" w:hanging="360"/>
      </w:pPr>
      <w:rPr>
        <w:rFonts w:ascii="Wingdings" w:hAnsi="Wingdings" w:hint="default"/>
      </w:rPr>
    </w:lvl>
    <w:lvl w:ilvl="4" w:tplc="2C08B6AC" w:tentative="1">
      <w:start w:val="1"/>
      <w:numFmt w:val="bullet"/>
      <w:lvlText w:val="q"/>
      <w:lvlJc w:val="left"/>
      <w:pPr>
        <w:tabs>
          <w:tab w:val="num" w:pos="3600"/>
        </w:tabs>
        <w:ind w:left="3600" w:hanging="360"/>
      </w:pPr>
      <w:rPr>
        <w:rFonts w:ascii="Wingdings" w:hAnsi="Wingdings" w:hint="default"/>
      </w:rPr>
    </w:lvl>
    <w:lvl w:ilvl="5" w:tplc="644ADA94" w:tentative="1">
      <w:start w:val="1"/>
      <w:numFmt w:val="bullet"/>
      <w:lvlText w:val="q"/>
      <w:lvlJc w:val="left"/>
      <w:pPr>
        <w:tabs>
          <w:tab w:val="num" w:pos="4320"/>
        </w:tabs>
        <w:ind w:left="4320" w:hanging="360"/>
      </w:pPr>
      <w:rPr>
        <w:rFonts w:ascii="Wingdings" w:hAnsi="Wingdings" w:hint="default"/>
      </w:rPr>
    </w:lvl>
    <w:lvl w:ilvl="6" w:tplc="E4AE77A2" w:tentative="1">
      <w:start w:val="1"/>
      <w:numFmt w:val="bullet"/>
      <w:lvlText w:val="q"/>
      <w:lvlJc w:val="left"/>
      <w:pPr>
        <w:tabs>
          <w:tab w:val="num" w:pos="5040"/>
        </w:tabs>
        <w:ind w:left="5040" w:hanging="360"/>
      </w:pPr>
      <w:rPr>
        <w:rFonts w:ascii="Wingdings" w:hAnsi="Wingdings" w:hint="default"/>
      </w:rPr>
    </w:lvl>
    <w:lvl w:ilvl="7" w:tplc="17206F2A" w:tentative="1">
      <w:start w:val="1"/>
      <w:numFmt w:val="bullet"/>
      <w:lvlText w:val="q"/>
      <w:lvlJc w:val="left"/>
      <w:pPr>
        <w:tabs>
          <w:tab w:val="num" w:pos="5760"/>
        </w:tabs>
        <w:ind w:left="5760" w:hanging="360"/>
      </w:pPr>
      <w:rPr>
        <w:rFonts w:ascii="Wingdings" w:hAnsi="Wingdings" w:hint="default"/>
      </w:rPr>
    </w:lvl>
    <w:lvl w:ilvl="8" w:tplc="042A0D68" w:tentative="1">
      <w:start w:val="1"/>
      <w:numFmt w:val="bullet"/>
      <w:lvlText w:val="q"/>
      <w:lvlJc w:val="left"/>
      <w:pPr>
        <w:tabs>
          <w:tab w:val="num" w:pos="6480"/>
        </w:tabs>
        <w:ind w:left="6480" w:hanging="360"/>
      </w:pPr>
      <w:rPr>
        <w:rFonts w:ascii="Wingdings" w:hAnsi="Wingdings" w:hint="default"/>
      </w:rPr>
    </w:lvl>
  </w:abstractNum>
  <w:abstractNum w:abstractNumId="5" w15:restartNumberingAfterBreak="0">
    <w:nsid w:val="703E5889"/>
    <w:multiLevelType w:val="hybridMultilevel"/>
    <w:tmpl w:val="2646B4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7922EB"/>
    <w:multiLevelType w:val="hybridMultilevel"/>
    <w:tmpl w:val="8DEC3284"/>
    <w:lvl w:ilvl="0" w:tplc="47C26F4C">
      <w:start w:val="1"/>
      <w:numFmt w:val="bullet"/>
      <w:lvlText w:val="q"/>
      <w:lvlJc w:val="left"/>
      <w:pPr>
        <w:tabs>
          <w:tab w:val="num" w:pos="720"/>
        </w:tabs>
        <w:ind w:left="720" w:hanging="360"/>
      </w:pPr>
      <w:rPr>
        <w:rFonts w:ascii="Wingdings" w:hAnsi="Wingdings" w:hint="default"/>
      </w:rPr>
    </w:lvl>
    <w:lvl w:ilvl="1" w:tplc="2338A408" w:tentative="1">
      <w:start w:val="1"/>
      <w:numFmt w:val="bullet"/>
      <w:lvlText w:val="q"/>
      <w:lvlJc w:val="left"/>
      <w:pPr>
        <w:tabs>
          <w:tab w:val="num" w:pos="1440"/>
        </w:tabs>
        <w:ind w:left="1440" w:hanging="360"/>
      </w:pPr>
      <w:rPr>
        <w:rFonts w:ascii="Wingdings" w:hAnsi="Wingdings" w:hint="default"/>
      </w:rPr>
    </w:lvl>
    <w:lvl w:ilvl="2" w:tplc="6EFAFD40" w:tentative="1">
      <w:start w:val="1"/>
      <w:numFmt w:val="bullet"/>
      <w:lvlText w:val="q"/>
      <w:lvlJc w:val="left"/>
      <w:pPr>
        <w:tabs>
          <w:tab w:val="num" w:pos="2160"/>
        </w:tabs>
        <w:ind w:left="2160" w:hanging="360"/>
      </w:pPr>
      <w:rPr>
        <w:rFonts w:ascii="Wingdings" w:hAnsi="Wingdings" w:hint="default"/>
      </w:rPr>
    </w:lvl>
    <w:lvl w:ilvl="3" w:tplc="2A4862A2" w:tentative="1">
      <w:start w:val="1"/>
      <w:numFmt w:val="bullet"/>
      <w:lvlText w:val="q"/>
      <w:lvlJc w:val="left"/>
      <w:pPr>
        <w:tabs>
          <w:tab w:val="num" w:pos="2880"/>
        </w:tabs>
        <w:ind w:left="2880" w:hanging="360"/>
      </w:pPr>
      <w:rPr>
        <w:rFonts w:ascii="Wingdings" w:hAnsi="Wingdings" w:hint="default"/>
      </w:rPr>
    </w:lvl>
    <w:lvl w:ilvl="4" w:tplc="7DC68680" w:tentative="1">
      <w:start w:val="1"/>
      <w:numFmt w:val="bullet"/>
      <w:lvlText w:val="q"/>
      <w:lvlJc w:val="left"/>
      <w:pPr>
        <w:tabs>
          <w:tab w:val="num" w:pos="3600"/>
        </w:tabs>
        <w:ind w:left="3600" w:hanging="360"/>
      </w:pPr>
      <w:rPr>
        <w:rFonts w:ascii="Wingdings" w:hAnsi="Wingdings" w:hint="default"/>
      </w:rPr>
    </w:lvl>
    <w:lvl w:ilvl="5" w:tplc="651EC460" w:tentative="1">
      <w:start w:val="1"/>
      <w:numFmt w:val="bullet"/>
      <w:lvlText w:val="q"/>
      <w:lvlJc w:val="left"/>
      <w:pPr>
        <w:tabs>
          <w:tab w:val="num" w:pos="4320"/>
        </w:tabs>
        <w:ind w:left="4320" w:hanging="360"/>
      </w:pPr>
      <w:rPr>
        <w:rFonts w:ascii="Wingdings" w:hAnsi="Wingdings" w:hint="default"/>
      </w:rPr>
    </w:lvl>
    <w:lvl w:ilvl="6" w:tplc="1232671A" w:tentative="1">
      <w:start w:val="1"/>
      <w:numFmt w:val="bullet"/>
      <w:lvlText w:val="q"/>
      <w:lvlJc w:val="left"/>
      <w:pPr>
        <w:tabs>
          <w:tab w:val="num" w:pos="5040"/>
        </w:tabs>
        <w:ind w:left="5040" w:hanging="360"/>
      </w:pPr>
      <w:rPr>
        <w:rFonts w:ascii="Wingdings" w:hAnsi="Wingdings" w:hint="default"/>
      </w:rPr>
    </w:lvl>
    <w:lvl w:ilvl="7" w:tplc="ACF4A06E" w:tentative="1">
      <w:start w:val="1"/>
      <w:numFmt w:val="bullet"/>
      <w:lvlText w:val="q"/>
      <w:lvlJc w:val="left"/>
      <w:pPr>
        <w:tabs>
          <w:tab w:val="num" w:pos="5760"/>
        </w:tabs>
        <w:ind w:left="5760" w:hanging="360"/>
      </w:pPr>
      <w:rPr>
        <w:rFonts w:ascii="Wingdings" w:hAnsi="Wingdings" w:hint="default"/>
      </w:rPr>
    </w:lvl>
    <w:lvl w:ilvl="8" w:tplc="3C7CEA38" w:tentative="1">
      <w:start w:val="1"/>
      <w:numFmt w:val="bullet"/>
      <w:lvlText w:val="q"/>
      <w:lvlJc w:val="left"/>
      <w:pPr>
        <w:tabs>
          <w:tab w:val="num" w:pos="6480"/>
        </w:tabs>
        <w:ind w:left="6480" w:hanging="360"/>
      </w:pPr>
      <w:rPr>
        <w:rFonts w:ascii="Wingdings" w:hAnsi="Wingdings" w:hint="default"/>
      </w:rPr>
    </w:lvl>
  </w:abstractNum>
  <w:abstractNum w:abstractNumId="7" w15:restartNumberingAfterBreak="0">
    <w:nsid w:val="7E380721"/>
    <w:multiLevelType w:val="multilevel"/>
    <w:tmpl w:val="A53688D8"/>
    <w:styleLink w:val="CurrentList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89659463">
    <w:abstractNumId w:val="1"/>
  </w:num>
  <w:num w:numId="2" w16cid:durableId="1631549482">
    <w:abstractNumId w:val="4"/>
  </w:num>
  <w:num w:numId="3" w16cid:durableId="1089539817">
    <w:abstractNumId w:val="6"/>
  </w:num>
  <w:num w:numId="4" w16cid:durableId="282268288">
    <w:abstractNumId w:val="3"/>
  </w:num>
  <w:num w:numId="5" w16cid:durableId="909117863">
    <w:abstractNumId w:val="0"/>
  </w:num>
  <w:num w:numId="6" w16cid:durableId="251284457">
    <w:abstractNumId w:val="5"/>
  </w:num>
  <w:num w:numId="7" w16cid:durableId="588273469">
    <w:abstractNumId w:val="7"/>
  </w:num>
  <w:num w:numId="8" w16cid:durableId="406458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69"/>
    <w:rsid w:val="004F453A"/>
    <w:rsid w:val="00675A69"/>
    <w:rsid w:val="006D292D"/>
    <w:rsid w:val="00B964F3"/>
    <w:rsid w:val="00E03799"/>
    <w:rsid w:val="00E8147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4C77B669"/>
  <w15:chartTrackingRefBased/>
  <w15:docId w15:val="{D702432B-E08D-C64C-B544-AC382517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A69"/>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A69"/>
    <w:pPr>
      <w:ind w:left="720"/>
      <w:contextualSpacing/>
    </w:pPr>
  </w:style>
  <w:style w:type="numbering" w:customStyle="1" w:styleId="CurrentList1">
    <w:name w:val="Current List1"/>
    <w:uiPriority w:val="99"/>
    <w:rsid w:val="00675A69"/>
    <w:pPr>
      <w:numPr>
        <w:numId w:val="5"/>
      </w:numPr>
    </w:pPr>
  </w:style>
  <w:style w:type="numbering" w:customStyle="1" w:styleId="CurrentList2">
    <w:name w:val="Current List2"/>
    <w:uiPriority w:val="99"/>
    <w:rsid w:val="00B964F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08245">
      <w:bodyDiv w:val="1"/>
      <w:marLeft w:val="0"/>
      <w:marRight w:val="0"/>
      <w:marTop w:val="0"/>
      <w:marBottom w:val="0"/>
      <w:divBdr>
        <w:top w:val="none" w:sz="0" w:space="0" w:color="auto"/>
        <w:left w:val="none" w:sz="0" w:space="0" w:color="auto"/>
        <w:bottom w:val="none" w:sz="0" w:space="0" w:color="auto"/>
        <w:right w:val="none" w:sz="0" w:space="0" w:color="auto"/>
      </w:divBdr>
      <w:divsChild>
        <w:div w:id="293098533">
          <w:marLeft w:val="720"/>
          <w:marRight w:val="0"/>
          <w:marTop w:val="0"/>
          <w:marBottom w:val="0"/>
          <w:divBdr>
            <w:top w:val="none" w:sz="0" w:space="0" w:color="auto"/>
            <w:left w:val="none" w:sz="0" w:space="0" w:color="auto"/>
            <w:bottom w:val="none" w:sz="0" w:space="0" w:color="auto"/>
            <w:right w:val="none" w:sz="0" w:space="0" w:color="auto"/>
          </w:divBdr>
        </w:div>
        <w:div w:id="871921212">
          <w:marLeft w:val="720"/>
          <w:marRight w:val="0"/>
          <w:marTop w:val="0"/>
          <w:marBottom w:val="0"/>
          <w:divBdr>
            <w:top w:val="none" w:sz="0" w:space="0" w:color="auto"/>
            <w:left w:val="none" w:sz="0" w:space="0" w:color="auto"/>
            <w:bottom w:val="none" w:sz="0" w:space="0" w:color="auto"/>
            <w:right w:val="none" w:sz="0" w:space="0" w:color="auto"/>
          </w:divBdr>
        </w:div>
      </w:divsChild>
    </w:div>
    <w:div w:id="413287980">
      <w:bodyDiv w:val="1"/>
      <w:marLeft w:val="0"/>
      <w:marRight w:val="0"/>
      <w:marTop w:val="0"/>
      <w:marBottom w:val="0"/>
      <w:divBdr>
        <w:top w:val="none" w:sz="0" w:space="0" w:color="auto"/>
        <w:left w:val="none" w:sz="0" w:space="0" w:color="auto"/>
        <w:bottom w:val="none" w:sz="0" w:space="0" w:color="auto"/>
        <w:right w:val="none" w:sz="0" w:space="0" w:color="auto"/>
      </w:divBdr>
      <w:divsChild>
        <w:div w:id="1388185353">
          <w:marLeft w:val="720"/>
          <w:marRight w:val="0"/>
          <w:marTop w:val="0"/>
          <w:marBottom w:val="0"/>
          <w:divBdr>
            <w:top w:val="none" w:sz="0" w:space="0" w:color="auto"/>
            <w:left w:val="none" w:sz="0" w:space="0" w:color="auto"/>
            <w:bottom w:val="none" w:sz="0" w:space="0" w:color="auto"/>
            <w:right w:val="none" w:sz="0" w:space="0" w:color="auto"/>
          </w:divBdr>
        </w:div>
        <w:div w:id="2111194515">
          <w:marLeft w:val="720"/>
          <w:marRight w:val="0"/>
          <w:marTop w:val="0"/>
          <w:marBottom w:val="0"/>
          <w:divBdr>
            <w:top w:val="none" w:sz="0" w:space="0" w:color="auto"/>
            <w:left w:val="none" w:sz="0" w:space="0" w:color="auto"/>
            <w:bottom w:val="none" w:sz="0" w:space="0" w:color="auto"/>
            <w:right w:val="none" w:sz="0" w:space="0" w:color="auto"/>
          </w:divBdr>
        </w:div>
        <w:div w:id="246578954">
          <w:marLeft w:val="720"/>
          <w:marRight w:val="0"/>
          <w:marTop w:val="0"/>
          <w:marBottom w:val="0"/>
          <w:divBdr>
            <w:top w:val="none" w:sz="0" w:space="0" w:color="auto"/>
            <w:left w:val="none" w:sz="0" w:space="0" w:color="auto"/>
            <w:bottom w:val="none" w:sz="0" w:space="0" w:color="auto"/>
            <w:right w:val="none" w:sz="0" w:space="0" w:color="auto"/>
          </w:divBdr>
        </w:div>
        <w:div w:id="572741916">
          <w:marLeft w:val="720"/>
          <w:marRight w:val="0"/>
          <w:marTop w:val="0"/>
          <w:marBottom w:val="0"/>
          <w:divBdr>
            <w:top w:val="none" w:sz="0" w:space="0" w:color="auto"/>
            <w:left w:val="none" w:sz="0" w:space="0" w:color="auto"/>
            <w:bottom w:val="none" w:sz="0" w:space="0" w:color="auto"/>
            <w:right w:val="none" w:sz="0" w:space="0" w:color="auto"/>
          </w:divBdr>
        </w:div>
      </w:divsChild>
    </w:div>
    <w:div w:id="665211319">
      <w:bodyDiv w:val="1"/>
      <w:marLeft w:val="0"/>
      <w:marRight w:val="0"/>
      <w:marTop w:val="0"/>
      <w:marBottom w:val="0"/>
      <w:divBdr>
        <w:top w:val="none" w:sz="0" w:space="0" w:color="auto"/>
        <w:left w:val="none" w:sz="0" w:space="0" w:color="auto"/>
        <w:bottom w:val="none" w:sz="0" w:space="0" w:color="auto"/>
        <w:right w:val="none" w:sz="0" w:space="0" w:color="auto"/>
      </w:divBdr>
      <w:divsChild>
        <w:div w:id="1802454869">
          <w:marLeft w:val="806"/>
          <w:marRight w:val="0"/>
          <w:marTop w:val="0"/>
          <w:marBottom w:val="0"/>
          <w:divBdr>
            <w:top w:val="none" w:sz="0" w:space="0" w:color="auto"/>
            <w:left w:val="none" w:sz="0" w:space="0" w:color="auto"/>
            <w:bottom w:val="none" w:sz="0" w:space="0" w:color="auto"/>
            <w:right w:val="none" w:sz="0" w:space="0" w:color="auto"/>
          </w:divBdr>
        </w:div>
      </w:divsChild>
    </w:div>
    <w:div w:id="701636814">
      <w:bodyDiv w:val="1"/>
      <w:marLeft w:val="0"/>
      <w:marRight w:val="0"/>
      <w:marTop w:val="0"/>
      <w:marBottom w:val="0"/>
      <w:divBdr>
        <w:top w:val="none" w:sz="0" w:space="0" w:color="auto"/>
        <w:left w:val="none" w:sz="0" w:space="0" w:color="auto"/>
        <w:bottom w:val="none" w:sz="0" w:space="0" w:color="auto"/>
        <w:right w:val="none" w:sz="0" w:space="0" w:color="auto"/>
      </w:divBdr>
    </w:div>
    <w:div w:id="1611014941">
      <w:bodyDiv w:val="1"/>
      <w:marLeft w:val="0"/>
      <w:marRight w:val="0"/>
      <w:marTop w:val="0"/>
      <w:marBottom w:val="0"/>
      <w:divBdr>
        <w:top w:val="none" w:sz="0" w:space="0" w:color="auto"/>
        <w:left w:val="none" w:sz="0" w:space="0" w:color="auto"/>
        <w:bottom w:val="none" w:sz="0" w:space="0" w:color="auto"/>
        <w:right w:val="none" w:sz="0" w:space="0" w:color="auto"/>
      </w:divBdr>
    </w:div>
    <w:div w:id="1731536662">
      <w:bodyDiv w:val="1"/>
      <w:marLeft w:val="0"/>
      <w:marRight w:val="0"/>
      <w:marTop w:val="0"/>
      <w:marBottom w:val="0"/>
      <w:divBdr>
        <w:top w:val="none" w:sz="0" w:space="0" w:color="auto"/>
        <w:left w:val="none" w:sz="0" w:space="0" w:color="auto"/>
        <w:bottom w:val="none" w:sz="0" w:space="0" w:color="auto"/>
        <w:right w:val="none" w:sz="0" w:space="0" w:color="auto"/>
      </w:divBdr>
      <w:divsChild>
        <w:div w:id="1431508648">
          <w:marLeft w:val="720"/>
          <w:marRight w:val="0"/>
          <w:marTop w:val="0"/>
          <w:marBottom w:val="0"/>
          <w:divBdr>
            <w:top w:val="none" w:sz="0" w:space="0" w:color="auto"/>
            <w:left w:val="none" w:sz="0" w:space="0" w:color="auto"/>
            <w:bottom w:val="none" w:sz="0" w:space="0" w:color="auto"/>
            <w:right w:val="none" w:sz="0" w:space="0" w:color="auto"/>
          </w:divBdr>
        </w:div>
        <w:div w:id="1213276714">
          <w:marLeft w:val="720"/>
          <w:marRight w:val="0"/>
          <w:marTop w:val="0"/>
          <w:marBottom w:val="0"/>
          <w:divBdr>
            <w:top w:val="none" w:sz="0" w:space="0" w:color="auto"/>
            <w:left w:val="none" w:sz="0" w:space="0" w:color="auto"/>
            <w:bottom w:val="none" w:sz="0" w:space="0" w:color="auto"/>
            <w:right w:val="none" w:sz="0" w:space="0" w:color="auto"/>
          </w:divBdr>
        </w:div>
        <w:div w:id="1613198254">
          <w:marLeft w:val="720"/>
          <w:marRight w:val="0"/>
          <w:marTop w:val="0"/>
          <w:marBottom w:val="0"/>
          <w:divBdr>
            <w:top w:val="none" w:sz="0" w:space="0" w:color="auto"/>
            <w:left w:val="none" w:sz="0" w:space="0" w:color="auto"/>
            <w:bottom w:val="none" w:sz="0" w:space="0" w:color="auto"/>
            <w:right w:val="none" w:sz="0" w:space="0" w:color="auto"/>
          </w:divBdr>
        </w:div>
        <w:div w:id="1802268212">
          <w:marLeft w:val="720"/>
          <w:marRight w:val="0"/>
          <w:marTop w:val="0"/>
          <w:marBottom w:val="0"/>
          <w:divBdr>
            <w:top w:val="none" w:sz="0" w:space="0" w:color="auto"/>
            <w:left w:val="none" w:sz="0" w:space="0" w:color="auto"/>
            <w:bottom w:val="none" w:sz="0" w:space="0" w:color="auto"/>
            <w:right w:val="none" w:sz="0" w:space="0" w:color="auto"/>
          </w:divBdr>
        </w:div>
      </w:divsChild>
    </w:div>
    <w:div w:id="1957640413">
      <w:bodyDiv w:val="1"/>
      <w:marLeft w:val="0"/>
      <w:marRight w:val="0"/>
      <w:marTop w:val="0"/>
      <w:marBottom w:val="0"/>
      <w:divBdr>
        <w:top w:val="none" w:sz="0" w:space="0" w:color="auto"/>
        <w:left w:val="none" w:sz="0" w:space="0" w:color="auto"/>
        <w:bottom w:val="none" w:sz="0" w:space="0" w:color="auto"/>
        <w:right w:val="none" w:sz="0" w:space="0" w:color="auto"/>
      </w:divBdr>
      <w:divsChild>
        <w:div w:id="1058478678">
          <w:marLeft w:val="720"/>
          <w:marRight w:val="0"/>
          <w:marTop w:val="0"/>
          <w:marBottom w:val="0"/>
          <w:divBdr>
            <w:top w:val="none" w:sz="0" w:space="0" w:color="auto"/>
            <w:left w:val="none" w:sz="0" w:space="0" w:color="auto"/>
            <w:bottom w:val="none" w:sz="0" w:space="0" w:color="auto"/>
            <w:right w:val="none" w:sz="0" w:space="0" w:color="auto"/>
          </w:divBdr>
        </w:div>
        <w:div w:id="1381326280">
          <w:marLeft w:val="720"/>
          <w:marRight w:val="0"/>
          <w:marTop w:val="0"/>
          <w:marBottom w:val="0"/>
          <w:divBdr>
            <w:top w:val="none" w:sz="0" w:space="0" w:color="auto"/>
            <w:left w:val="none" w:sz="0" w:space="0" w:color="auto"/>
            <w:bottom w:val="none" w:sz="0" w:space="0" w:color="auto"/>
            <w:right w:val="none" w:sz="0" w:space="0" w:color="auto"/>
          </w:divBdr>
        </w:div>
        <w:div w:id="57288560">
          <w:marLeft w:val="720"/>
          <w:marRight w:val="0"/>
          <w:marTop w:val="0"/>
          <w:marBottom w:val="0"/>
          <w:divBdr>
            <w:top w:val="none" w:sz="0" w:space="0" w:color="auto"/>
            <w:left w:val="none" w:sz="0" w:space="0" w:color="auto"/>
            <w:bottom w:val="none" w:sz="0" w:space="0" w:color="auto"/>
            <w:right w:val="none" w:sz="0" w:space="0" w:color="auto"/>
          </w:divBdr>
        </w:div>
      </w:divsChild>
    </w:div>
    <w:div w:id="2078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 Corea</dc:creator>
  <cp:keywords/>
  <dc:description/>
  <cp:lastModifiedBy>Manik Corea</cp:lastModifiedBy>
  <cp:revision>1</cp:revision>
  <dcterms:created xsi:type="dcterms:W3CDTF">2023-01-28T00:50:00Z</dcterms:created>
  <dcterms:modified xsi:type="dcterms:W3CDTF">2023-01-28T01:20:00Z</dcterms:modified>
</cp:coreProperties>
</file>