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6A90" w:rsidRPr="00E92A49" w:rsidRDefault="00F46A90" w:rsidP="00F46A90">
      <w:pPr>
        <w:jc w:val="center"/>
        <w:rPr>
          <w:lang w:val="en-GB"/>
        </w:rPr>
      </w:pPr>
      <w:r w:rsidRPr="00E92A49">
        <w:rPr>
          <w:noProof/>
          <w:lang w:val="en-GB"/>
        </w:rPr>
        <w:drawing>
          <wp:inline distT="0" distB="0" distL="0" distR="0" wp14:anchorId="2000085D" wp14:editId="3C4DAD0E">
            <wp:extent cx="3187700" cy="698522"/>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46521" cy="711411"/>
                    </a:xfrm>
                    <a:prstGeom prst="rect">
                      <a:avLst/>
                    </a:prstGeom>
                    <a:noFill/>
                    <a:ln>
                      <a:noFill/>
                    </a:ln>
                  </pic:spPr>
                </pic:pic>
              </a:graphicData>
            </a:graphic>
          </wp:inline>
        </w:drawing>
      </w:r>
    </w:p>
    <w:p w:rsidR="00F46A90" w:rsidRPr="00E92A49" w:rsidRDefault="00F46A90" w:rsidP="00F46A90">
      <w:pPr>
        <w:rPr>
          <w:lang w:val="en-GB"/>
        </w:rPr>
      </w:pPr>
    </w:p>
    <w:p w:rsidR="00F46A90" w:rsidRPr="00E92A49" w:rsidRDefault="00F46A90" w:rsidP="00F46A90">
      <w:pPr>
        <w:jc w:val="center"/>
        <w:rPr>
          <w:b/>
          <w:bCs/>
          <w:lang w:val="en-GB"/>
        </w:rPr>
      </w:pPr>
      <w:r>
        <w:rPr>
          <w:b/>
          <w:bCs/>
          <w:lang w:val="en-GB"/>
        </w:rPr>
        <w:t xml:space="preserve">The </w:t>
      </w:r>
      <w:r>
        <w:rPr>
          <w:b/>
          <w:bCs/>
          <w:lang w:val="en-GB"/>
        </w:rPr>
        <w:t>God Who Watches</w:t>
      </w:r>
    </w:p>
    <w:p w:rsidR="00F46A90" w:rsidRPr="00E92A49" w:rsidRDefault="00F46A90" w:rsidP="00F46A90">
      <w:pPr>
        <w:jc w:val="center"/>
        <w:rPr>
          <w:b/>
          <w:bCs/>
          <w:lang w:val="en-GB"/>
        </w:rPr>
      </w:pPr>
    </w:p>
    <w:p w:rsidR="00F46A90" w:rsidRPr="00E92A49" w:rsidRDefault="00F46A90" w:rsidP="00F46A90">
      <w:pPr>
        <w:jc w:val="center"/>
        <w:rPr>
          <w:b/>
          <w:bCs/>
          <w:lang w:val="en-GB"/>
        </w:rPr>
      </w:pPr>
      <w:r>
        <w:rPr>
          <w:b/>
          <w:bCs/>
          <w:lang w:val="en-GB"/>
        </w:rPr>
        <w:t>Psalm 121</w:t>
      </w:r>
    </w:p>
    <w:p w:rsidR="00F46A90" w:rsidRPr="00E92A49" w:rsidRDefault="00F46A90" w:rsidP="00F46A90">
      <w:pPr>
        <w:jc w:val="center"/>
        <w:rPr>
          <w:b/>
          <w:bCs/>
          <w:lang w:val="en-GB"/>
        </w:rPr>
      </w:pPr>
      <w:r w:rsidRPr="00E92A49">
        <w:rPr>
          <w:b/>
          <w:bCs/>
          <w:lang w:val="en-GB"/>
        </w:rPr>
        <w:t>__________________________________________________</w:t>
      </w:r>
    </w:p>
    <w:p w:rsidR="00F46A90" w:rsidRPr="005041C7" w:rsidRDefault="00F46A90" w:rsidP="00F46A90">
      <w:pPr>
        <w:rPr>
          <w:b/>
          <w:bCs/>
          <w:sz w:val="8"/>
          <w:szCs w:val="8"/>
          <w:lang w:val="en-GB"/>
        </w:rPr>
      </w:pPr>
    </w:p>
    <w:p w:rsidR="00F46A90" w:rsidRDefault="00F46A90" w:rsidP="00F46A90">
      <w:pPr>
        <w:rPr>
          <w:lang w:val="en-GB"/>
        </w:rPr>
      </w:pPr>
    </w:p>
    <w:p w:rsidR="00F46A90" w:rsidRPr="00F46A90" w:rsidRDefault="00F46A90">
      <w:pPr>
        <w:rPr>
          <w:b/>
          <w:bCs/>
          <w:u w:val="single"/>
        </w:rPr>
      </w:pPr>
      <w:r w:rsidRPr="00F46A90">
        <w:rPr>
          <w:b/>
          <w:bCs/>
          <w:u w:val="single"/>
        </w:rPr>
        <w:t>Introduction</w:t>
      </w:r>
    </w:p>
    <w:p w:rsidR="00CF36E9" w:rsidRDefault="00F46A90">
      <w:r>
        <w:t>Who Am I and Where Am I Going?</w:t>
      </w:r>
    </w:p>
    <w:p w:rsidR="00F46A90" w:rsidRDefault="00F46A90"/>
    <w:p w:rsidR="00F46A90" w:rsidRPr="00F46A90" w:rsidRDefault="00F46A90" w:rsidP="00F46A90">
      <w:pPr>
        <w:rPr>
          <w:u w:val="single"/>
        </w:rPr>
      </w:pPr>
      <w:r w:rsidRPr="00F46A90">
        <w:rPr>
          <w:u w:val="single"/>
        </w:rPr>
        <w:t>First Order Questions</w:t>
      </w:r>
    </w:p>
    <w:p w:rsidR="00F46A90" w:rsidRPr="00F46A90" w:rsidRDefault="00F46A90" w:rsidP="00F46A90">
      <w:r w:rsidRPr="00F46A90">
        <w:t xml:space="preserve">1. Origin (why are we here?) </w:t>
      </w:r>
    </w:p>
    <w:p w:rsidR="00F46A90" w:rsidRPr="00F46A90" w:rsidRDefault="00F46A90" w:rsidP="00F46A90">
      <w:r w:rsidRPr="00F46A90">
        <w:t xml:space="preserve">2. Meaning (what is the purpose of life?) </w:t>
      </w:r>
    </w:p>
    <w:p w:rsidR="00F46A90" w:rsidRPr="00F46A90" w:rsidRDefault="00F46A90" w:rsidP="00F46A90">
      <w:r w:rsidRPr="00F46A90">
        <w:t xml:space="preserve">3. Morality (how should I live? How do I know right from wrong?) </w:t>
      </w:r>
    </w:p>
    <w:p w:rsidR="00F46A90" w:rsidRDefault="00F46A90" w:rsidP="00F46A90">
      <w:r w:rsidRPr="00F46A90">
        <w:t>4. Destiny (what happens after I die?)</w:t>
      </w:r>
    </w:p>
    <w:p w:rsidR="00F46A90" w:rsidRDefault="00F46A90" w:rsidP="00F46A90"/>
    <w:p w:rsidR="00F46A90" w:rsidRPr="00F46A90" w:rsidRDefault="00F46A90" w:rsidP="00F46A90">
      <w:pPr>
        <w:rPr>
          <w:u w:val="single"/>
        </w:rPr>
      </w:pPr>
      <w:r w:rsidRPr="00F46A90">
        <w:rPr>
          <w:u w:val="single"/>
        </w:rPr>
        <w:t>Context</w:t>
      </w:r>
    </w:p>
    <w:p w:rsidR="00F46A90" w:rsidRPr="00F46A90" w:rsidRDefault="00F46A90" w:rsidP="00F46A90">
      <w:r w:rsidRPr="00F46A90">
        <w:t>A Psalm of Ascent, a group of Psalms from 120 – 134, used by pilgrims coming up to Jerusalem for 3 yearly festivals (see Psalm 122:4 and 24:3).</w:t>
      </w:r>
    </w:p>
    <w:p w:rsidR="00F46A90" w:rsidRPr="00F46A90" w:rsidRDefault="00F46A90" w:rsidP="00F46A90"/>
    <w:p w:rsidR="00F46A90" w:rsidRDefault="00F46A90" w:rsidP="00F46A90">
      <w:r w:rsidRPr="00F46A90">
        <w:t xml:space="preserve">Main point: </w:t>
      </w:r>
      <w:r w:rsidRPr="00B93714">
        <w:rPr>
          <w:b/>
          <w:bCs/>
        </w:rPr>
        <w:t>‘Our help is in the Lord who always watches over us.’</w:t>
      </w:r>
    </w:p>
    <w:p w:rsidR="00F46A90" w:rsidRDefault="00F46A90" w:rsidP="00F46A90"/>
    <w:p w:rsidR="00F46A90" w:rsidRDefault="00F46A90" w:rsidP="00F46A90">
      <w:r>
        <w:t>What this Psalm is not saying:</w:t>
      </w:r>
    </w:p>
    <w:p w:rsidR="00F46A90" w:rsidRDefault="00F46A90" w:rsidP="00F46A90">
      <w:r>
        <w:t>a) God is a Bodyguard</w:t>
      </w:r>
    </w:p>
    <w:p w:rsidR="00F46A90" w:rsidRDefault="00F46A90" w:rsidP="00F46A90">
      <w:r>
        <w:t>b) God is a Domestic Servant</w:t>
      </w:r>
    </w:p>
    <w:p w:rsidR="00F46A90" w:rsidRDefault="00F46A90" w:rsidP="00F46A90"/>
    <w:p w:rsidR="00F46A90" w:rsidRPr="00F46A90" w:rsidRDefault="00F46A90" w:rsidP="00F46A90">
      <w:r w:rsidRPr="00F46A90">
        <w:rPr>
          <w:u w:val="single"/>
        </w:rPr>
        <w:t>3 Steps to rightly discerning what the Scriptures are really saying:</w:t>
      </w:r>
      <w:r w:rsidRPr="00F46A90">
        <w:rPr>
          <w:u w:val="single"/>
        </w:rPr>
        <w:br/>
      </w:r>
      <w:r w:rsidRPr="00F46A90">
        <w:t>1. Observation – What does it say?</w:t>
      </w:r>
    </w:p>
    <w:p w:rsidR="00F46A90" w:rsidRPr="00F46A90" w:rsidRDefault="00F46A90" w:rsidP="00F46A90">
      <w:r w:rsidRPr="00F46A90">
        <w:t>2. Interpretation – What does it mean? (Context – historical, literary, canonical)</w:t>
      </w:r>
    </w:p>
    <w:p w:rsidR="00F46A90" w:rsidRDefault="00F46A90" w:rsidP="00F46A90">
      <w:r w:rsidRPr="00F46A90">
        <w:t>3. Application – In light of first two steps, what should we do?</w:t>
      </w:r>
    </w:p>
    <w:p w:rsidR="00F46A90" w:rsidRDefault="00F46A90" w:rsidP="00F46A90"/>
    <w:p w:rsidR="00F46A90" w:rsidRPr="00F46A90" w:rsidRDefault="00F46A90" w:rsidP="00F46A90">
      <w:pPr>
        <w:rPr>
          <w:u w:val="single"/>
        </w:rPr>
      </w:pPr>
      <w:r w:rsidRPr="00F46A90">
        <w:rPr>
          <w:u w:val="single"/>
        </w:rPr>
        <w:t>Verses 1-2</w:t>
      </w:r>
    </w:p>
    <w:p w:rsidR="00F46A90" w:rsidRPr="00F46A90" w:rsidRDefault="00F46A90" w:rsidP="00F46A90">
      <w:r w:rsidRPr="00F46A90">
        <w:t xml:space="preserve">Principle: </w:t>
      </w:r>
      <w:r w:rsidRPr="00F46A90">
        <w:rPr>
          <w:b/>
          <w:bCs/>
        </w:rPr>
        <w:t>Look through our circumstance, not at it.</w:t>
      </w:r>
    </w:p>
    <w:p w:rsidR="00F46A90" w:rsidRDefault="00F46A90" w:rsidP="00F46A90">
      <w:r w:rsidRPr="00F46A90">
        <w:t xml:space="preserve">The light of God’s presence brings clarity- eternal in scope, objective in truth, grounded in His character and focused by his love. </w:t>
      </w:r>
    </w:p>
    <w:p w:rsidR="00F46A90" w:rsidRPr="00F46A90" w:rsidRDefault="00F46A90" w:rsidP="00F46A90"/>
    <w:p w:rsidR="00F46A90" w:rsidRPr="00F46A90" w:rsidRDefault="00F46A90" w:rsidP="00F46A90">
      <w:r w:rsidRPr="00F46A90">
        <w:t>“My help comes from the Lord, who made heaven and earth.”</w:t>
      </w:r>
    </w:p>
    <w:p w:rsidR="00F46A90" w:rsidRDefault="00F46A90" w:rsidP="00F46A90">
      <w:r>
        <w:t xml:space="preserve">The </w:t>
      </w:r>
      <w:r w:rsidRPr="00F46A90">
        <w:t>Hebrew term for ‘help’ is used 13 times in the Old Testament of God’s ability to save and deliver.</w:t>
      </w:r>
    </w:p>
    <w:p w:rsidR="00F46A90" w:rsidRDefault="00F46A90" w:rsidP="00F46A90"/>
    <w:p w:rsidR="00F46A90" w:rsidRPr="0008417B" w:rsidRDefault="00F46A90" w:rsidP="00F46A90">
      <w:pPr>
        <w:rPr>
          <w:u w:val="single"/>
        </w:rPr>
      </w:pPr>
      <w:r w:rsidRPr="0008417B">
        <w:rPr>
          <w:u w:val="single"/>
        </w:rPr>
        <w:t xml:space="preserve">Verses </w:t>
      </w:r>
      <w:r w:rsidR="0008417B" w:rsidRPr="0008417B">
        <w:rPr>
          <w:u w:val="single"/>
        </w:rPr>
        <w:t>3-4</w:t>
      </w:r>
    </w:p>
    <w:p w:rsidR="0008417B" w:rsidRPr="0008417B" w:rsidRDefault="0008417B" w:rsidP="0008417B">
      <w:r w:rsidRPr="0008417B">
        <w:t xml:space="preserve">Principle: </w:t>
      </w:r>
      <w:r w:rsidRPr="0008417B">
        <w:rPr>
          <w:b/>
          <w:bCs/>
        </w:rPr>
        <w:t>God’s Sovereign Watch informs every moment of our journey in life.</w:t>
      </w:r>
      <w:r w:rsidRPr="0008417B">
        <w:br/>
      </w:r>
    </w:p>
    <w:p w:rsidR="0008417B" w:rsidRPr="0008417B" w:rsidRDefault="0008417B" w:rsidP="0008417B">
      <w:r w:rsidRPr="0008417B">
        <w:t>God is ever present, and never sleeps. (vs 3-4)</w:t>
      </w:r>
    </w:p>
    <w:p w:rsidR="0008417B" w:rsidRPr="0008417B" w:rsidRDefault="0008417B" w:rsidP="0008417B"/>
    <w:p w:rsidR="0008417B" w:rsidRDefault="0008417B" w:rsidP="0008417B">
      <w:r w:rsidRPr="0008417B">
        <w:t xml:space="preserve"> Contrast with gods of the time who were often depicted as sleeping (1 Kings 18:27).</w:t>
      </w:r>
    </w:p>
    <w:p w:rsidR="0008417B" w:rsidRDefault="0008417B" w:rsidP="0008417B"/>
    <w:p w:rsidR="0008417B" w:rsidRPr="0008417B" w:rsidRDefault="0008417B" w:rsidP="0008417B">
      <w:pPr>
        <w:rPr>
          <w:u w:val="single"/>
        </w:rPr>
      </w:pPr>
      <w:r w:rsidRPr="0008417B">
        <w:rPr>
          <w:u w:val="single"/>
        </w:rPr>
        <w:t>Verse 5-6</w:t>
      </w:r>
    </w:p>
    <w:p w:rsidR="0008417B" w:rsidRPr="0008417B" w:rsidRDefault="0008417B" w:rsidP="0008417B">
      <w:r w:rsidRPr="0008417B">
        <w:t xml:space="preserve">God keeps us protected in the shade. </w:t>
      </w:r>
      <w:r w:rsidRPr="0008417B">
        <w:br/>
      </w:r>
    </w:p>
    <w:p w:rsidR="0008417B" w:rsidRPr="0008417B" w:rsidRDefault="0008417B" w:rsidP="0008417B">
      <w:r w:rsidRPr="0008417B">
        <w:t xml:space="preserve"> PROTECTION at our right hand - Psalm 16:8; 109:31; 110:5.</w:t>
      </w:r>
      <w:r w:rsidRPr="0008417B">
        <w:br/>
      </w:r>
    </w:p>
    <w:p w:rsidR="0008417B" w:rsidRDefault="0008417B" w:rsidP="0008417B">
      <w:r w:rsidRPr="0008417B">
        <w:t xml:space="preserve"> SHADE - ‘Under the Shadow of His wings’ – </w:t>
      </w:r>
      <w:r w:rsidRPr="0008417B">
        <w:tab/>
        <w:t>Psalm 17:8; 36:7; 57:1; 63:7; Isaiah 30:2-3.</w:t>
      </w:r>
    </w:p>
    <w:p w:rsidR="0008417B" w:rsidRDefault="0008417B" w:rsidP="0008417B"/>
    <w:p w:rsidR="0008417B" w:rsidRPr="0008417B" w:rsidRDefault="0008417B" w:rsidP="0008417B">
      <w:pPr>
        <w:rPr>
          <w:u w:val="single"/>
        </w:rPr>
      </w:pPr>
      <w:r w:rsidRPr="0008417B">
        <w:rPr>
          <w:u w:val="single"/>
        </w:rPr>
        <w:t>Verse 7-8</w:t>
      </w:r>
    </w:p>
    <w:p w:rsidR="0008417B" w:rsidRPr="0008417B" w:rsidRDefault="0008417B" w:rsidP="0008417B">
      <w:r w:rsidRPr="0008417B">
        <w:t>God watches over our lives and its activities (vs 7-8).</w:t>
      </w:r>
    </w:p>
    <w:p w:rsidR="0008417B" w:rsidRPr="0008417B" w:rsidRDefault="0008417B" w:rsidP="0008417B"/>
    <w:p w:rsidR="0008417B" w:rsidRPr="0008417B" w:rsidRDefault="0008417B" w:rsidP="0008417B">
      <w:r w:rsidRPr="0008417B">
        <w:t xml:space="preserve"> KEPT from evil by His immanent Presence. </w:t>
      </w:r>
    </w:p>
    <w:p w:rsidR="0008417B" w:rsidRPr="0008417B" w:rsidRDefault="0008417B" w:rsidP="0008417B"/>
    <w:p w:rsidR="0008417B" w:rsidRDefault="0008417B" w:rsidP="0008417B">
      <w:r w:rsidRPr="0008417B">
        <w:t xml:space="preserve">‘Coming and going’ – a </w:t>
      </w:r>
      <w:proofErr w:type="spellStart"/>
      <w:r w:rsidRPr="0008417B">
        <w:t>merismus</w:t>
      </w:r>
      <w:proofErr w:type="spellEnd"/>
      <w:r w:rsidRPr="0008417B">
        <w:t xml:space="preserve"> covering the daily activity of life (1 Kings 3:7; 2 Kings 19:27; Jeremiah 37:4).</w:t>
      </w:r>
    </w:p>
    <w:p w:rsidR="000A7F92" w:rsidRDefault="000A7F92" w:rsidP="0008417B"/>
    <w:p w:rsidR="000A7F92" w:rsidRPr="000A7F92" w:rsidRDefault="000A7F92" w:rsidP="0008417B">
      <w:pPr>
        <w:rPr>
          <w:u w:val="single"/>
        </w:rPr>
      </w:pPr>
      <w:r w:rsidRPr="000A7F92">
        <w:rPr>
          <w:u w:val="single"/>
        </w:rPr>
        <w:t>APPLICATION</w:t>
      </w:r>
    </w:p>
    <w:p w:rsidR="000A7F92" w:rsidRDefault="000A7F92" w:rsidP="0008417B">
      <w:r>
        <w:t xml:space="preserve">1) </w:t>
      </w:r>
      <w:r w:rsidRPr="000A7F92">
        <w:t>Learn – to look often and intently to God for help</w:t>
      </w:r>
    </w:p>
    <w:p w:rsidR="000A7F92" w:rsidRDefault="000A7F92" w:rsidP="0008417B"/>
    <w:p w:rsidR="000A7F92" w:rsidRDefault="000A7F92" w:rsidP="0008417B">
      <w:r>
        <w:t xml:space="preserve">2) </w:t>
      </w:r>
      <w:r w:rsidRPr="000A7F92">
        <w:t>Trust – in the one who ‘made heaven and earth, who is our helper’</w:t>
      </w:r>
    </w:p>
    <w:p w:rsidR="000A7F92" w:rsidRDefault="000A7F92" w:rsidP="0008417B"/>
    <w:p w:rsidR="000A7F92" w:rsidRPr="000A7F92" w:rsidRDefault="000A7F92" w:rsidP="000A7F92">
      <w:r w:rsidRPr="000A7F92">
        <w:rPr>
          <w:b/>
          <w:bCs/>
        </w:rPr>
        <w:t>"A help that is not present when we need it is of small value. The anchor which is left at home is of no use to the seaman in the hour of storm; the money which he used to have is of no worth to the debtor when a writ is out against him. Very few earthly helps could be called "very present": they are usually far in the seeking, far in the using, and farther still when once used.</w:t>
      </w:r>
    </w:p>
    <w:p w:rsidR="000A7F92" w:rsidRPr="000A7F92" w:rsidRDefault="000A7F92" w:rsidP="000A7F92">
      <w:r w:rsidRPr="000A7F92">
        <w:rPr>
          <w:b/>
          <w:bCs/>
        </w:rPr>
        <w:t>But as for the Lord our God, …He is more than "present," He is very present. More present than the nearest friend can be, for He is in us in our trouble; more present than we are to ourselves, for sometimes we lack presence of mind. He is always present, effectually present, sympathetically present, altogether present. He is present now if this is a gloomy season. Let us rest ourselves upon Him.”</w:t>
      </w:r>
    </w:p>
    <w:p w:rsidR="000A7F92" w:rsidRDefault="000A7F92" w:rsidP="0008417B">
      <w:r>
        <w:t>(Charles Spurgeon on Psalm 46:1)</w:t>
      </w:r>
    </w:p>
    <w:p w:rsidR="000A7F92" w:rsidRDefault="000A7F92" w:rsidP="0008417B"/>
    <w:p w:rsidR="000A7F92" w:rsidRDefault="000A7F92" w:rsidP="0008417B">
      <w:r>
        <w:t xml:space="preserve">3) </w:t>
      </w:r>
      <w:r w:rsidRPr="000A7F92">
        <w:t>Go – journey with the awareness and confidence in God’s super-intending over your life.</w:t>
      </w:r>
    </w:p>
    <w:sectPr w:rsidR="000A7F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95363"/>
    <w:multiLevelType w:val="hybridMultilevel"/>
    <w:tmpl w:val="76866008"/>
    <w:lvl w:ilvl="0" w:tplc="AFBE807C">
      <w:start w:val="1"/>
      <w:numFmt w:val="bullet"/>
      <w:lvlText w:val="u"/>
      <w:lvlJc w:val="left"/>
      <w:pPr>
        <w:tabs>
          <w:tab w:val="num" w:pos="720"/>
        </w:tabs>
        <w:ind w:left="720" w:hanging="360"/>
      </w:pPr>
      <w:rPr>
        <w:rFonts w:ascii="Wingdings 3" w:hAnsi="Wingdings 3" w:hint="default"/>
      </w:rPr>
    </w:lvl>
    <w:lvl w:ilvl="1" w:tplc="846CA0AA" w:tentative="1">
      <w:start w:val="1"/>
      <w:numFmt w:val="bullet"/>
      <w:lvlText w:val="u"/>
      <w:lvlJc w:val="left"/>
      <w:pPr>
        <w:tabs>
          <w:tab w:val="num" w:pos="1440"/>
        </w:tabs>
        <w:ind w:left="1440" w:hanging="360"/>
      </w:pPr>
      <w:rPr>
        <w:rFonts w:ascii="Wingdings 3" w:hAnsi="Wingdings 3" w:hint="default"/>
      </w:rPr>
    </w:lvl>
    <w:lvl w:ilvl="2" w:tplc="11F4436E" w:tentative="1">
      <w:start w:val="1"/>
      <w:numFmt w:val="bullet"/>
      <w:lvlText w:val="u"/>
      <w:lvlJc w:val="left"/>
      <w:pPr>
        <w:tabs>
          <w:tab w:val="num" w:pos="2160"/>
        </w:tabs>
        <w:ind w:left="2160" w:hanging="360"/>
      </w:pPr>
      <w:rPr>
        <w:rFonts w:ascii="Wingdings 3" w:hAnsi="Wingdings 3" w:hint="default"/>
      </w:rPr>
    </w:lvl>
    <w:lvl w:ilvl="3" w:tplc="44806ECA" w:tentative="1">
      <w:start w:val="1"/>
      <w:numFmt w:val="bullet"/>
      <w:lvlText w:val="u"/>
      <w:lvlJc w:val="left"/>
      <w:pPr>
        <w:tabs>
          <w:tab w:val="num" w:pos="2880"/>
        </w:tabs>
        <w:ind w:left="2880" w:hanging="360"/>
      </w:pPr>
      <w:rPr>
        <w:rFonts w:ascii="Wingdings 3" w:hAnsi="Wingdings 3" w:hint="default"/>
      </w:rPr>
    </w:lvl>
    <w:lvl w:ilvl="4" w:tplc="B8901BE6" w:tentative="1">
      <w:start w:val="1"/>
      <w:numFmt w:val="bullet"/>
      <w:lvlText w:val="u"/>
      <w:lvlJc w:val="left"/>
      <w:pPr>
        <w:tabs>
          <w:tab w:val="num" w:pos="3600"/>
        </w:tabs>
        <w:ind w:left="3600" w:hanging="360"/>
      </w:pPr>
      <w:rPr>
        <w:rFonts w:ascii="Wingdings 3" w:hAnsi="Wingdings 3" w:hint="default"/>
      </w:rPr>
    </w:lvl>
    <w:lvl w:ilvl="5" w:tplc="8822E696" w:tentative="1">
      <w:start w:val="1"/>
      <w:numFmt w:val="bullet"/>
      <w:lvlText w:val="u"/>
      <w:lvlJc w:val="left"/>
      <w:pPr>
        <w:tabs>
          <w:tab w:val="num" w:pos="4320"/>
        </w:tabs>
        <w:ind w:left="4320" w:hanging="360"/>
      </w:pPr>
      <w:rPr>
        <w:rFonts w:ascii="Wingdings 3" w:hAnsi="Wingdings 3" w:hint="default"/>
      </w:rPr>
    </w:lvl>
    <w:lvl w:ilvl="6" w:tplc="9830EB80" w:tentative="1">
      <w:start w:val="1"/>
      <w:numFmt w:val="bullet"/>
      <w:lvlText w:val="u"/>
      <w:lvlJc w:val="left"/>
      <w:pPr>
        <w:tabs>
          <w:tab w:val="num" w:pos="5040"/>
        </w:tabs>
        <w:ind w:left="5040" w:hanging="360"/>
      </w:pPr>
      <w:rPr>
        <w:rFonts w:ascii="Wingdings 3" w:hAnsi="Wingdings 3" w:hint="default"/>
      </w:rPr>
    </w:lvl>
    <w:lvl w:ilvl="7" w:tplc="1548E80E" w:tentative="1">
      <w:start w:val="1"/>
      <w:numFmt w:val="bullet"/>
      <w:lvlText w:val="u"/>
      <w:lvlJc w:val="left"/>
      <w:pPr>
        <w:tabs>
          <w:tab w:val="num" w:pos="5760"/>
        </w:tabs>
        <w:ind w:left="5760" w:hanging="360"/>
      </w:pPr>
      <w:rPr>
        <w:rFonts w:ascii="Wingdings 3" w:hAnsi="Wingdings 3" w:hint="default"/>
      </w:rPr>
    </w:lvl>
    <w:lvl w:ilvl="8" w:tplc="FFE0F3A8" w:tentative="1">
      <w:start w:val="1"/>
      <w:numFmt w:val="bullet"/>
      <w:lvlText w:val="u"/>
      <w:lvlJc w:val="left"/>
      <w:pPr>
        <w:tabs>
          <w:tab w:val="num" w:pos="6480"/>
        </w:tabs>
        <w:ind w:left="6480" w:hanging="360"/>
      </w:pPr>
      <w:rPr>
        <w:rFonts w:ascii="Wingdings 3" w:hAnsi="Wingdings 3" w:hint="default"/>
      </w:rPr>
    </w:lvl>
  </w:abstractNum>
  <w:num w:numId="1" w16cid:durableId="965354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A90"/>
    <w:rsid w:val="0008417B"/>
    <w:rsid w:val="000A7F92"/>
    <w:rsid w:val="006D292D"/>
    <w:rsid w:val="00B93714"/>
    <w:rsid w:val="00CF36E9"/>
    <w:rsid w:val="00E8147D"/>
    <w:rsid w:val="00F46A9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4:docId w14:val="5427975B"/>
  <w15:chartTrackingRefBased/>
  <w15:docId w15:val="{48085AF3-1A11-3B41-AABE-06A9845B1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A90"/>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9664">
      <w:bodyDiv w:val="1"/>
      <w:marLeft w:val="0"/>
      <w:marRight w:val="0"/>
      <w:marTop w:val="0"/>
      <w:marBottom w:val="0"/>
      <w:divBdr>
        <w:top w:val="none" w:sz="0" w:space="0" w:color="auto"/>
        <w:left w:val="none" w:sz="0" w:space="0" w:color="auto"/>
        <w:bottom w:val="none" w:sz="0" w:space="0" w:color="auto"/>
        <w:right w:val="none" w:sz="0" w:space="0" w:color="auto"/>
      </w:divBdr>
      <w:divsChild>
        <w:div w:id="1605305891">
          <w:marLeft w:val="547"/>
          <w:marRight w:val="0"/>
          <w:marTop w:val="200"/>
          <w:marBottom w:val="0"/>
          <w:divBdr>
            <w:top w:val="none" w:sz="0" w:space="0" w:color="auto"/>
            <w:left w:val="none" w:sz="0" w:space="0" w:color="auto"/>
            <w:bottom w:val="none" w:sz="0" w:space="0" w:color="auto"/>
            <w:right w:val="none" w:sz="0" w:space="0" w:color="auto"/>
          </w:divBdr>
        </w:div>
      </w:divsChild>
    </w:div>
    <w:div w:id="40249279">
      <w:bodyDiv w:val="1"/>
      <w:marLeft w:val="0"/>
      <w:marRight w:val="0"/>
      <w:marTop w:val="0"/>
      <w:marBottom w:val="0"/>
      <w:divBdr>
        <w:top w:val="none" w:sz="0" w:space="0" w:color="auto"/>
        <w:left w:val="none" w:sz="0" w:space="0" w:color="auto"/>
        <w:bottom w:val="none" w:sz="0" w:space="0" w:color="auto"/>
        <w:right w:val="none" w:sz="0" w:space="0" w:color="auto"/>
      </w:divBdr>
    </w:div>
    <w:div w:id="70739899">
      <w:bodyDiv w:val="1"/>
      <w:marLeft w:val="0"/>
      <w:marRight w:val="0"/>
      <w:marTop w:val="0"/>
      <w:marBottom w:val="0"/>
      <w:divBdr>
        <w:top w:val="none" w:sz="0" w:space="0" w:color="auto"/>
        <w:left w:val="none" w:sz="0" w:space="0" w:color="auto"/>
        <w:bottom w:val="none" w:sz="0" w:space="0" w:color="auto"/>
        <w:right w:val="none" w:sz="0" w:space="0" w:color="auto"/>
      </w:divBdr>
      <w:divsChild>
        <w:div w:id="20934049">
          <w:marLeft w:val="547"/>
          <w:marRight w:val="0"/>
          <w:marTop w:val="200"/>
          <w:marBottom w:val="0"/>
          <w:divBdr>
            <w:top w:val="none" w:sz="0" w:space="0" w:color="auto"/>
            <w:left w:val="none" w:sz="0" w:space="0" w:color="auto"/>
            <w:bottom w:val="none" w:sz="0" w:space="0" w:color="auto"/>
            <w:right w:val="none" w:sz="0" w:space="0" w:color="auto"/>
          </w:divBdr>
        </w:div>
        <w:div w:id="767389947">
          <w:marLeft w:val="547"/>
          <w:marRight w:val="0"/>
          <w:marTop w:val="200"/>
          <w:marBottom w:val="0"/>
          <w:divBdr>
            <w:top w:val="none" w:sz="0" w:space="0" w:color="auto"/>
            <w:left w:val="none" w:sz="0" w:space="0" w:color="auto"/>
            <w:bottom w:val="none" w:sz="0" w:space="0" w:color="auto"/>
            <w:right w:val="none" w:sz="0" w:space="0" w:color="auto"/>
          </w:divBdr>
        </w:div>
        <w:div w:id="909076200">
          <w:marLeft w:val="547"/>
          <w:marRight w:val="0"/>
          <w:marTop w:val="200"/>
          <w:marBottom w:val="0"/>
          <w:divBdr>
            <w:top w:val="none" w:sz="0" w:space="0" w:color="auto"/>
            <w:left w:val="none" w:sz="0" w:space="0" w:color="auto"/>
            <w:bottom w:val="none" w:sz="0" w:space="0" w:color="auto"/>
            <w:right w:val="none" w:sz="0" w:space="0" w:color="auto"/>
          </w:divBdr>
        </w:div>
      </w:divsChild>
    </w:div>
    <w:div w:id="969167531">
      <w:bodyDiv w:val="1"/>
      <w:marLeft w:val="0"/>
      <w:marRight w:val="0"/>
      <w:marTop w:val="0"/>
      <w:marBottom w:val="0"/>
      <w:divBdr>
        <w:top w:val="none" w:sz="0" w:space="0" w:color="auto"/>
        <w:left w:val="none" w:sz="0" w:space="0" w:color="auto"/>
        <w:bottom w:val="none" w:sz="0" w:space="0" w:color="auto"/>
        <w:right w:val="none" w:sz="0" w:space="0" w:color="auto"/>
      </w:divBdr>
      <w:divsChild>
        <w:div w:id="306281368">
          <w:marLeft w:val="547"/>
          <w:marRight w:val="0"/>
          <w:marTop w:val="200"/>
          <w:marBottom w:val="0"/>
          <w:divBdr>
            <w:top w:val="none" w:sz="0" w:space="0" w:color="auto"/>
            <w:left w:val="none" w:sz="0" w:space="0" w:color="auto"/>
            <w:bottom w:val="none" w:sz="0" w:space="0" w:color="auto"/>
            <w:right w:val="none" w:sz="0" w:space="0" w:color="auto"/>
          </w:divBdr>
        </w:div>
        <w:div w:id="1287077403">
          <w:marLeft w:val="547"/>
          <w:marRight w:val="0"/>
          <w:marTop w:val="200"/>
          <w:marBottom w:val="0"/>
          <w:divBdr>
            <w:top w:val="none" w:sz="0" w:space="0" w:color="auto"/>
            <w:left w:val="none" w:sz="0" w:space="0" w:color="auto"/>
            <w:bottom w:val="none" w:sz="0" w:space="0" w:color="auto"/>
            <w:right w:val="none" w:sz="0" w:space="0" w:color="auto"/>
          </w:divBdr>
        </w:div>
        <w:div w:id="1018501827">
          <w:marLeft w:val="547"/>
          <w:marRight w:val="0"/>
          <w:marTop w:val="200"/>
          <w:marBottom w:val="0"/>
          <w:divBdr>
            <w:top w:val="none" w:sz="0" w:space="0" w:color="auto"/>
            <w:left w:val="none" w:sz="0" w:space="0" w:color="auto"/>
            <w:bottom w:val="none" w:sz="0" w:space="0" w:color="auto"/>
            <w:right w:val="none" w:sz="0" w:space="0" w:color="auto"/>
          </w:divBdr>
        </w:div>
      </w:divsChild>
    </w:div>
    <w:div w:id="1046487269">
      <w:bodyDiv w:val="1"/>
      <w:marLeft w:val="0"/>
      <w:marRight w:val="0"/>
      <w:marTop w:val="0"/>
      <w:marBottom w:val="0"/>
      <w:divBdr>
        <w:top w:val="none" w:sz="0" w:space="0" w:color="auto"/>
        <w:left w:val="none" w:sz="0" w:space="0" w:color="auto"/>
        <w:bottom w:val="none" w:sz="0" w:space="0" w:color="auto"/>
        <w:right w:val="none" w:sz="0" w:space="0" w:color="auto"/>
      </w:divBdr>
      <w:divsChild>
        <w:div w:id="1377509288">
          <w:marLeft w:val="547"/>
          <w:marRight w:val="0"/>
          <w:marTop w:val="200"/>
          <w:marBottom w:val="0"/>
          <w:divBdr>
            <w:top w:val="none" w:sz="0" w:space="0" w:color="auto"/>
            <w:left w:val="none" w:sz="0" w:space="0" w:color="auto"/>
            <w:bottom w:val="none" w:sz="0" w:space="0" w:color="auto"/>
            <w:right w:val="none" w:sz="0" w:space="0" w:color="auto"/>
          </w:divBdr>
        </w:div>
        <w:div w:id="955910404">
          <w:marLeft w:val="547"/>
          <w:marRight w:val="0"/>
          <w:marTop w:val="200"/>
          <w:marBottom w:val="0"/>
          <w:divBdr>
            <w:top w:val="none" w:sz="0" w:space="0" w:color="auto"/>
            <w:left w:val="none" w:sz="0" w:space="0" w:color="auto"/>
            <w:bottom w:val="none" w:sz="0" w:space="0" w:color="auto"/>
            <w:right w:val="none" w:sz="0" w:space="0" w:color="auto"/>
          </w:divBdr>
        </w:div>
        <w:div w:id="1932811709">
          <w:marLeft w:val="547"/>
          <w:marRight w:val="0"/>
          <w:marTop w:val="200"/>
          <w:marBottom w:val="0"/>
          <w:divBdr>
            <w:top w:val="none" w:sz="0" w:space="0" w:color="auto"/>
            <w:left w:val="none" w:sz="0" w:space="0" w:color="auto"/>
            <w:bottom w:val="none" w:sz="0" w:space="0" w:color="auto"/>
            <w:right w:val="none" w:sz="0" w:space="0" w:color="auto"/>
          </w:divBdr>
        </w:div>
        <w:div w:id="1165703477">
          <w:marLeft w:val="547"/>
          <w:marRight w:val="0"/>
          <w:marTop w:val="200"/>
          <w:marBottom w:val="0"/>
          <w:divBdr>
            <w:top w:val="none" w:sz="0" w:space="0" w:color="auto"/>
            <w:left w:val="none" w:sz="0" w:space="0" w:color="auto"/>
            <w:bottom w:val="none" w:sz="0" w:space="0" w:color="auto"/>
            <w:right w:val="none" w:sz="0" w:space="0" w:color="auto"/>
          </w:divBdr>
        </w:div>
      </w:divsChild>
    </w:div>
    <w:div w:id="1160122014">
      <w:bodyDiv w:val="1"/>
      <w:marLeft w:val="0"/>
      <w:marRight w:val="0"/>
      <w:marTop w:val="0"/>
      <w:marBottom w:val="0"/>
      <w:divBdr>
        <w:top w:val="none" w:sz="0" w:space="0" w:color="auto"/>
        <w:left w:val="none" w:sz="0" w:space="0" w:color="auto"/>
        <w:bottom w:val="none" w:sz="0" w:space="0" w:color="auto"/>
        <w:right w:val="none" w:sz="0" w:space="0" w:color="auto"/>
      </w:divBdr>
      <w:divsChild>
        <w:div w:id="924533226">
          <w:marLeft w:val="547"/>
          <w:marRight w:val="0"/>
          <w:marTop w:val="200"/>
          <w:marBottom w:val="0"/>
          <w:divBdr>
            <w:top w:val="none" w:sz="0" w:space="0" w:color="auto"/>
            <w:left w:val="none" w:sz="0" w:space="0" w:color="auto"/>
            <w:bottom w:val="none" w:sz="0" w:space="0" w:color="auto"/>
            <w:right w:val="none" w:sz="0" w:space="0" w:color="auto"/>
          </w:divBdr>
        </w:div>
      </w:divsChild>
    </w:div>
    <w:div w:id="1422920233">
      <w:bodyDiv w:val="1"/>
      <w:marLeft w:val="0"/>
      <w:marRight w:val="0"/>
      <w:marTop w:val="0"/>
      <w:marBottom w:val="0"/>
      <w:divBdr>
        <w:top w:val="none" w:sz="0" w:space="0" w:color="auto"/>
        <w:left w:val="none" w:sz="0" w:space="0" w:color="auto"/>
        <w:bottom w:val="none" w:sz="0" w:space="0" w:color="auto"/>
        <w:right w:val="none" w:sz="0" w:space="0" w:color="auto"/>
      </w:divBdr>
      <w:divsChild>
        <w:div w:id="1201016359">
          <w:marLeft w:val="547"/>
          <w:marRight w:val="0"/>
          <w:marTop w:val="200"/>
          <w:marBottom w:val="0"/>
          <w:divBdr>
            <w:top w:val="none" w:sz="0" w:space="0" w:color="auto"/>
            <w:left w:val="none" w:sz="0" w:space="0" w:color="auto"/>
            <w:bottom w:val="none" w:sz="0" w:space="0" w:color="auto"/>
            <w:right w:val="none" w:sz="0" w:space="0" w:color="auto"/>
          </w:divBdr>
        </w:div>
        <w:div w:id="1135223739">
          <w:marLeft w:val="547"/>
          <w:marRight w:val="0"/>
          <w:marTop w:val="200"/>
          <w:marBottom w:val="0"/>
          <w:divBdr>
            <w:top w:val="none" w:sz="0" w:space="0" w:color="auto"/>
            <w:left w:val="none" w:sz="0" w:space="0" w:color="auto"/>
            <w:bottom w:val="none" w:sz="0" w:space="0" w:color="auto"/>
            <w:right w:val="none" w:sz="0" w:space="0" w:color="auto"/>
          </w:divBdr>
        </w:div>
      </w:divsChild>
    </w:div>
    <w:div w:id="1685862896">
      <w:bodyDiv w:val="1"/>
      <w:marLeft w:val="0"/>
      <w:marRight w:val="0"/>
      <w:marTop w:val="0"/>
      <w:marBottom w:val="0"/>
      <w:divBdr>
        <w:top w:val="none" w:sz="0" w:space="0" w:color="auto"/>
        <w:left w:val="none" w:sz="0" w:space="0" w:color="auto"/>
        <w:bottom w:val="none" w:sz="0" w:space="0" w:color="auto"/>
        <w:right w:val="none" w:sz="0" w:space="0" w:color="auto"/>
      </w:divBdr>
      <w:divsChild>
        <w:div w:id="1344670263">
          <w:marLeft w:val="446"/>
          <w:marRight w:val="0"/>
          <w:marTop w:val="173"/>
          <w:marBottom w:val="120"/>
          <w:divBdr>
            <w:top w:val="none" w:sz="0" w:space="0" w:color="auto"/>
            <w:left w:val="none" w:sz="0" w:space="0" w:color="auto"/>
            <w:bottom w:val="none" w:sz="0" w:space="0" w:color="auto"/>
            <w:right w:val="none" w:sz="0" w:space="0" w:color="auto"/>
          </w:divBdr>
        </w:div>
        <w:div w:id="369846127">
          <w:marLeft w:val="446"/>
          <w:marRight w:val="0"/>
          <w:marTop w:val="173"/>
          <w:marBottom w:val="120"/>
          <w:divBdr>
            <w:top w:val="none" w:sz="0" w:space="0" w:color="auto"/>
            <w:left w:val="none" w:sz="0" w:space="0" w:color="auto"/>
            <w:bottom w:val="none" w:sz="0" w:space="0" w:color="auto"/>
            <w:right w:val="none" w:sz="0" w:space="0" w:color="auto"/>
          </w:divBdr>
        </w:div>
        <w:div w:id="33505440">
          <w:marLeft w:val="446"/>
          <w:marRight w:val="0"/>
          <w:marTop w:val="173"/>
          <w:marBottom w:val="120"/>
          <w:divBdr>
            <w:top w:val="none" w:sz="0" w:space="0" w:color="auto"/>
            <w:left w:val="none" w:sz="0" w:space="0" w:color="auto"/>
            <w:bottom w:val="none" w:sz="0" w:space="0" w:color="auto"/>
            <w:right w:val="none" w:sz="0" w:space="0" w:color="auto"/>
          </w:divBdr>
        </w:div>
      </w:divsChild>
    </w:div>
    <w:div w:id="1697078426">
      <w:bodyDiv w:val="1"/>
      <w:marLeft w:val="0"/>
      <w:marRight w:val="0"/>
      <w:marTop w:val="0"/>
      <w:marBottom w:val="0"/>
      <w:divBdr>
        <w:top w:val="none" w:sz="0" w:space="0" w:color="auto"/>
        <w:left w:val="none" w:sz="0" w:space="0" w:color="auto"/>
        <w:bottom w:val="none" w:sz="0" w:space="0" w:color="auto"/>
        <w:right w:val="none" w:sz="0" w:space="0" w:color="auto"/>
      </w:divBdr>
      <w:divsChild>
        <w:div w:id="1093018043">
          <w:marLeft w:val="547"/>
          <w:marRight w:val="0"/>
          <w:marTop w:val="200"/>
          <w:marBottom w:val="0"/>
          <w:divBdr>
            <w:top w:val="none" w:sz="0" w:space="0" w:color="auto"/>
            <w:left w:val="none" w:sz="0" w:space="0" w:color="auto"/>
            <w:bottom w:val="none" w:sz="0" w:space="0" w:color="auto"/>
            <w:right w:val="none" w:sz="0" w:space="0" w:color="auto"/>
          </w:divBdr>
        </w:div>
        <w:div w:id="1970087057">
          <w:marLeft w:val="547"/>
          <w:marRight w:val="0"/>
          <w:marTop w:val="200"/>
          <w:marBottom w:val="0"/>
          <w:divBdr>
            <w:top w:val="none" w:sz="0" w:space="0" w:color="auto"/>
            <w:left w:val="none" w:sz="0" w:space="0" w:color="auto"/>
            <w:bottom w:val="none" w:sz="0" w:space="0" w:color="auto"/>
            <w:right w:val="none" w:sz="0" w:space="0" w:color="auto"/>
          </w:divBdr>
        </w:div>
      </w:divsChild>
    </w:div>
    <w:div w:id="2003700852">
      <w:bodyDiv w:val="1"/>
      <w:marLeft w:val="0"/>
      <w:marRight w:val="0"/>
      <w:marTop w:val="0"/>
      <w:marBottom w:val="0"/>
      <w:divBdr>
        <w:top w:val="none" w:sz="0" w:space="0" w:color="auto"/>
        <w:left w:val="none" w:sz="0" w:space="0" w:color="auto"/>
        <w:bottom w:val="none" w:sz="0" w:space="0" w:color="auto"/>
        <w:right w:val="none" w:sz="0" w:space="0" w:color="auto"/>
      </w:divBdr>
      <w:divsChild>
        <w:div w:id="1281302984">
          <w:marLeft w:val="547"/>
          <w:marRight w:val="0"/>
          <w:marTop w:val="200"/>
          <w:marBottom w:val="0"/>
          <w:divBdr>
            <w:top w:val="none" w:sz="0" w:space="0" w:color="auto"/>
            <w:left w:val="none" w:sz="0" w:space="0" w:color="auto"/>
            <w:bottom w:val="none" w:sz="0" w:space="0" w:color="auto"/>
            <w:right w:val="none" w:sz="0" w:space="0" w:color="auto"/>
          </w:divBdr>
        </w:div>
      </w:divsChild>
    </w:div>
    <w:div w:id="2112387989">
      <w:bodyDiv w:val="1"/>
      <w:marLeft w:val="0"/>
      <w:marRight w:val="0"/>
      <w:marTop w:val="0"/>
      <w:marBottom w:val="0"/>
      <w:divBdr>
        <w:top w:val="none" w:sz="0" w:space="0" w:color="auto"/>
        <w:left w:val="none" w:sz="0" w:space="0" w:color="auto"/>
        <w:bottom w:val="none" w:sz="0" w:space="0" w:color="auto"/>
        <w:right w:val="none" w:sz="0" w:space="0" w:color="auto"/>
      </w:divBdr>
      <w:divsChild>
        <w:div w:id="266885709">
          <w:marLeft w:val="547"/>
          <w:marRight w:val="0"/>
          <w:marTop w:val="200"/>
          <w:marBottom w:val="0"/>
          <w:divBdr>
            <w:top w:val="none" w:sz="0" w:space="0" w:color="auto"/>
            <w:left w:val="none" w:sz="0" w:space="0" w:color="auto"/>
            <w:bottom w:val="none" w:sz="0" w:space="0" w:color="auto"/>
            <w:right w:val="none" w:sz="0" w:space="0" w:color="auto"/>
          </w:divBdr>
        </w:div>
        <w:div w:id="1577786188">
          <w:marLeft w:val="547"/>
          <w:marRight w:val="0"/>
          <w:marTop w:val="200"/>
          <w:marBottom w:val="0"/>
          <w:divBdr>
            <w:top w:val="none" w:sz="0" w:space="0" w:color="auto"/>
            <w:left w:val="none" w:sz="0" w:space="0" w:color="auto"/>
            <w:bottom w:val="none" w:sz="0" w:space="0" w:color="auto"/>
            <w:right w:val="none" w:sz="0" w:space="0" w:color="auto"/>
          </w:divBdr>
        </w:div>
        <w:div w:id="24642238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Manik Corea</dc:creator>
  <cp:keywords/>
  <dc:description/>
  <cp:lastModifiedBy>Manik Corea</cp:lastModifiedBy>
  <cp:revision>3</cp:revision>
  <cp:lastPrinted>2022-09-23T08:08:00Z</cp:lastPrinted>
  <dcterms:created xsi:type="dcterms:W3CDTF">2022-09-23T08:08:00Z</dcterms:created>
  <dcterms:modified xsi:type="dcterms:W3CDTF">2022-09-23T08:08:00Z</dcterms:modified>
</cp:coreProperties>
</file>