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F5999FE">
            <wp:extent cx="3255052" cy="7121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0372" cy="735220"/>
                    </a:xfrm>
                    <a:prstGeom prst="rect">
                      <a:avLst/>
                    </a:prstGeom>
                  </pic:spPr>
                </pic:pic>
              </a:graphicData>
            </a:graphic>
          </wp:inline>
        </w:drawing>
      </w:r>
    </w:p>
    <w:p w14:paraId="5ED8349D" w14:textId="13826E5A" w:rsidR="001A02DA" w:rsidRPr="005D4356" w:rsidRDefault="38C835A6" w:rsidP="001A02DA">
      <w:pPr>
        <w:pStyle w:val="Body"/>
        <w:spacing w:before="240" w:line="276" w:lineRule="auto"/>
        <w:ind w:right="-684"/>
        <w:jc w:val="center"/>
        <w:rPr>
          <w:rFonts w:asciiTheme="minorHAnsi" w:hAnsiTheme="minorHAnsi" w:cstheme="minorHAnsi"/>
          <w:b/>
          <w:bCs/>
          <w:i/>
          <w:iCs/>
          <w:sz w:val="24"/>
          <w:szCs w:val="24"/>
        </w:rPr>
      </w:pPr>
      <w:bookmarkStart w:id="0" w:name="_Hlk108690263"/>
      <w:r w:rsidRPr="38C835A6">
        <w:rPr>
          <w:rFonts w:asciiTheme="minorHAnsi" w:hAnsiTheme="minorHAnsi" w:cstheme="minorBidi"/>
          <w:b/>
          <w:bCs/>
          <w:i/>
          <w:iCs/>
          <w:sz w:val="24"/>
          <w:szCs w:val="24"/>
        </w:rPr>
        <w:t>Face Suffering with Purpose: Part 2</w:t>
      </w:r>
    </w:p>
    <w:p w14:paraId="67B9BC13" w14:textId="57ADC1CD" w:rsidR="38C835A6" w:rsidRDefault="38C835A6" w:rsidP="38C835A6">
      <w:pPr>
        <w:pStyle w:val="Body"/>
        <w:spacing w:line="276" w:lineRule="auto"/>
        <w:ind w:right="-684"/>
        <w:jc w:val="center"/>
        <w:rPr>
          <w:rFonts w:asciiTheme="minorHAnsi" w:hAnsiTheme="minorHAnsi" w:cstheme="minorBidi"/>
          <w:sz w:val="24"/>
          <w:szCs w:val="24"/>
        </w:rPr>
      </w:pPr>
      <w:r w:rsidRPr="38C835A6">
        <w:rPr>
          <w:rFonts w:asciiTheme="minorHAnsi" w:hAnsiTheme="minorHAnsi" w:cstheme="minorBidi"/>
          <w:sz w:val="24"/>
          <w:szCs w:val="24"/>
        </w:rPr>
        <w:t>(1 Peter 4:1-6)</w:t>
      </w:r>
    </w:p>
    <w:p w14:paraId="1CB01B93" w14:textId="77777777" w:rsidR="00F54E61" w:rsidRDefault="00F54E61" w:rsidP="00F54E61">
      <w:pPr>
        <w:shd w:val="clear" w:color="auto" w:fill="FFFFFF"/>
        <w:spacing w:before="240" w:after="0" w:line="276" w:lineRule="auto"/>
        <w:rPr>
          <w:rFonts w:eastAsia="Times New Roman" w:cstheme="minorHAnsi"/>
          <w:i/>
          <w:iCs/>
          <w:color w:val="000000"/>
          <w:sz w:val="24"/>
          <w:szCs w:val="24"/>
          <w:lang w:eastAsia="en-SG"/>
        </w:rPr>
      </w:pPr>
    </w:p>
    <w:p w14:paraId="7A058B5B" w14:textId="47E0F8A8" w:rsidR="00F54E61" w:rsidRPr="00F54E61" w:rsidRDefault="00F54E61" w:rsidP="00F54E61">
      <w:pPr>
        <w:shd w:val="clear" w:color="auto" w:fill="FFFFFF"/>
        <w:spacing w:before="240" w:after="0" w:line="276" w:lineRule="auto"/>
        <w:rPr>
          <w:rFonts w:eastAsia="Times New Roman" w:cstheme="minorHAnsi"/>
          <w:color w:val="000000"/>
          <w:sz w:val="24"/>
          <w:szCs w:val="24"/>
          <w:lang w:eastAsia="en-SG"/>
        </w:rPr>
      </w:pPr>
      <w:r w:rsidRPr="00F54E61">
        <w:rPr>
          <w:rFonts w:eastAsia="Times New Roman" w:cstheme="minorHAnsi"/>
          <w:i/>
          <w:iCs/>
          <w:color w:val="000000"/>
          <w:sz w:val="24"/>
          <w:szCs w:val="24"/>
          <w:lang w:eastAsia="en-SG"/>
        </w:rPr>
        <w:t>Use suffering for your faith as incentive to curb sinful habits</w:t>
      </w:r>
      <w:r w:rsidRPr="00F54E61">
        <w:rPr>
          <w:rFonts w:eastAsia="Times New Roman" w:cstheme="minorHAnsi"/>
          <w:color w:val="000000"/>
          <w:sz w:val="24"/>
          <w:szCs w:val="24"/>
          <w:lang w:eastAsia="en-SG"/>
        </w:rPr>
        <w:t xml:space="preserve"> (1 Pet 4:1-3)</w:t>
      </w:r>
    </w:p>
    <w:p w14:paraId="4050A211" w14:textId="5C0681C0" w:rsidR="00F54E61" w:rsidRPr="00F54E61" w:rsidRDefault="00F54E61" w:rsidP="00F54E61">
      <w:pPr>
        <w:pStyle w:val="ListParagraph"/>
        <w:numPr>
          <w:ilvl w:val="0"/>
          <w:numId w:val="4"/>
        </w:numPr>
        <w:shd w:val="clear" w:color="auto" w:fill="FFFFFF"/>
        <w:spacing w:before="240" w:after="0" w:line="276" w:lineRule="auto"/>
        <w:rPr>
          <w:rFonts w:eastAsia="Times New Roman" w:cstheme="minorHAnsi"/>
          <w:color w:val="000000"/>
          <w:lang w:eastAsia="en-SG"/>
        </w:rPr>
      </w:pPr>
      <w:r w:rsidRPr="00F54E61">
        <w:rPr>
          <w:rFonts w:eastAsia="Times New Roman" w:cstheme="minorHAnsi"/>
          <w:color w:val="000000"/>
          <w:lang w:eastAsia="en-SG"/>
        </w:rPr>
        <w:t>Prepare yourself mentally to suffer for your faith</w:t>
      </w:r>
      <w:r w:rsidR="00764A54">
        <w:rPr>
          <w:rFonts w:eastAsia="Times New Roman" w:cstheme="minorHAnsi"/>
          <w:color w:val="000000"/>
          <w:lang w:eastAsia="en-SG"/>
        </w:rPr>
        <w:t xml:space="preserve"> (v. 1a)</w:t>
      </w:r>
    </w:p>
    <w:p w14:paraId="70664D46" w14:textId="77777777" w:rsidR="00F54E61" w:rsidRPr="00F54E61" w:rsidRDefault="00F54E61" w:rsidP="00F54E61">
      <w:pPr>
        <w:shd w:val="clear" w:color="auto" w:fill="FFFFFF"/>
        <w:spacing w:before="240" w:after="0" w:line="276" w:lineRule="auto"/>
        <w:rPr>
          <w:rFonts w:cstheme="minorHAnsi"/>
          <w:color w:val="000000"/>
          <w:sz w:val="24"/>
          <w:szCs w:val="24"/>
          <w:shd w:val="clear" w:color="auto" w:fill="FFFFFF"/>
        </w:rPr>
      </w:pPr>
      <w:r w:rsidRPr="00F54E61">
        <w:rPr>
          <w:rFonts w:cstheme="minorHAnsi"/>
          <w:noProof/>
          <w:color w:val="000000"/>
          <w:sz w:val="24"/>
          <w:szCs w:val="24"/>
        </w:rPr>
        <mc:AlternateContent>
          <mc:Choice Requires="wps">
            <w:drawing>
              <wp:anchor distT="0" distB="0" distL="114300" distR="114300" simplePos="0" relativeHeight="251659264" behindDoc="0" locked="0" layoutInCell="1" allowOverlap="1" wp14:anchorId="67511700" wp14:editId="2CEC40AE">
                <wp:simplePos x="0" y="0"/>
                <wp:positionH relativeFrom="column">
                  <wp:posOffset>-138989</wp:posOffset>
                </wp:positionH>
                <wp:positionV relativeFrom="paragraph">
                  <wp:posOffset>204826</wp:posOffset>
                </wp:positionV>
                <wp:extent cx="6100877" cy="2560320"/>
                <wp:effectExtent l="0" t="0" r="14605" b="11430"/>
                <wp:wrapNone/>
                <wp:docPr id="4" name="Rectangle 4"/>
                <wp:cNvGraphicFramePr/>
                <a:graphic xmlns:a="http://schemas.openxmlformats.org/drawingml/2006/main">
                  <a:graphicData uri="http://schemas.microsoft.com/office/word/2010/wordprocessingShape">
                    <wps:wsp>
                      <wps:cNvSpPr/>
                      <wps:spPr>
                        <a:xfrm>
                          <a:off x="0" y="0"/>
                          <a:ext cx="6100877" cy="256032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10.95pt;margin-top:16.15pt;width:480.4pt;height:20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73F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"/>
            </w:pict>
          </mc:Fallback>
        </mc:AlternateContent>
      </w:r>
    </w:p>
    <w:p w14:paraId="1FAF743D" w14:textId="77777777" w:rsidR="00F54E61" w:rsidRPr="00F54E61" w:rsidRDefault="00F54E61" w:rsidP="00F54E61">
      <w:pPr>
        <w:shd w:val="clear" w:color="auto" w:fill="FFFFFF"/>
        <w:spacing w:before="240" w:after="0" w:line="276" w:lineRule="auto"/>
        <w:jc w:val="center"/>
        <w:rPr>
          <w:rFonts w:cstheme="minorHAnsi"/>
          <w:i/>
          <w:iCs/>
          <w:color w:val="000000"/>
          <w:shd w:val="clear" w:color="auto" w:fill="FFFFFF"/>
        </w:rPr>
      </w:pPr>
      <w:r w:rsidRPr="00F54E61">
        <w:rPr>
          <w:rFonts w:cstheme="minorHAnsi"/>
          <w:i/>
          <w:iCs/>
          <w:color w:val="000000"/>
          <w:shd w:val="clear" w:color="auto" w:fill="FFFFFF"/>
        </w:rPr>
        <w:t>Preparation Steps for Suffering</w:t>
      </w:r>
    </w:p>
    <w:p w14:paraId="290AFABD" w14:textId="77777777" w:rsidR="00F54E61" w:rsidRPr="00F54E61" w:rsidRDefault="00F54E61" w:rsidP="00F54E61">
      <w:pPr>
        <w:shd w:val="clear" w:color="auto" w:fill="FFFFFF"/>
        <w:spacing w:before="240" w:after="0" w:line="276" w:lineRule="auto"/>
        <w:rPr>
          <w:rFonts w:cstheme="minorHAnsi"/>
          <w:color w:val="000000"/>
          <w:shd w:val="clear" w:color="auto" w:fill="FFFFFF"/>
        </w:rPr>
      </w:pPr>
      <w:r w:rsidRPr="00F54E61">
        <w:rPr>
          <w:rFonts w:cstheme="minorHAnsi"/>
          <w:color w:val="000000"/>
          <w:u w:val="single"/>
          <w:shd w:val="clear" w:color="auto" w:fill="FFFFFF"/>
        </w:rPr>
        <w:t>Pray alone</w:t>
      </w:r>
      <w:r w:rsidRPr="00F54E61">
        <w:rPr>
          <w:rFonts w:cstheme="minorHAnsi"/>
          <w:color w:val="000000"/>
          <w:shd w:val="clear" w:color="auto" w:fill="FFFFFF"/>
        </w:rPr>
        <w:t xml:space="preserve"> – Learn to be alone with God so that you can be alone with God when it hurts.</w:t>
      </w:r>
    </w:p>
    <w:p w14:paraId="2541EF71" w14:textId="77777777" w:rsidR="00F54E61" w:rsidRPr="00F54E61" w:rsidRDefault="00F54E61" w:rsidP="00F54E61">
      <w:pPr>
        <w:shd w:val="clear" w:color="auto" w:fill="FFFFFF"/>
        <w:spacing w:before="240" w:after="0" w:line="276" w:lineRule="auto"/>
        <w:rPr>
          <w:rFonts w:cstheme="minorHAnsi"/>
          <w:color w:val="000000"/>
          <w:shd w:val="clear" w:color="auto" w:fill="FFFFFF"/>
        </w:rPr>
      </w:pPr>
      <w:r w:rsidRPr="00F54E61">
        <w:rPr>
          <w:rFonts w:cstheme="minorHAnsi"/>
          <w:color w:val="000000"/>
          <w:u w:val="single"/>
          <w:shd w:val="clear" w:color="auto" w:fill="FFFFFF"/>
        </w:rPr>
        <w:t>Know the Bible</w:t>
      </w:r>
      <w:r w:rsidRPr="00F54E61">
        <w:rPr>
          <w:rFonts w:cstheme="minorHAnsi"/>
          <w:color w:val="000000"/>
          <w:shd w:val="clear" w:color="auto" w:fill="FFFFFF"/>
        </w:rPr>
        <w:t xml:space="preserve"> – Learn how to respond to questions challenging your faith before they actually happen and you are called to give an answer. Questions sceptics typically pose include the truthfulness of the Bible, the holiness and lovingkindness of God, the origin of evil, the narrowness of the gospel for salvation, and the reality of eternal judgment.</w:t>
      </w:r>
    </w:p>
    <w:p w14:paraId="6D8B802A" w14:textId="77777777" w:rsidR="00F54E61" w:rsidRPr="00F54E61" w:rsidRDefault="00F54E61" w:rsidP="00F54E61">
      <w:pPr>
        <w:shd w:val="clear" w:color="auto" w:fill="FFFFFF"/>
        <w:spacing w:before="240" w:after="0" w:line="276" w:lineRule="auto"/>
        <w:rPr>
          <w:rFonts w:cstheme="minorHAnsi"/>
          <w:color w:val="000000"/>
          <w:shd w:val="clear" w:color="auto" w:fill="FFFFFF"/>
        </w:rPr>
      </w:pPr>
      <w:r w:rsidRPr="00F54E61">
        <w:rPr>
          <w:rFonts w:cstheme="minorHAnsi"/>
          <w:color w:val="000000"/>
          <w:u w:val="single"/>
          <w:shd w:val="clear" w:color="auto" w:fill="FFFFFF"/>
        </w:rPr>
        <w:t>Tell yourself truth when emotions of doubt prevail</w:t>
      </w:r>
      <w:r w:rsidRPr="00F54E61">
        <w:rPr>
          <w:rFonts w:cstheme="minorHAnsi"/>
          <w:color w:val="000000"/>
          <w:shd w:val="clear" w:color="auto" w:fill="FFFFFF"/>
        </w:rPr>
        <w:t xml:space="preserve"> – Learn to control your emotions of panic, fear, doubt, and anger by disciplining yourself with words of truth to counter lies that affect you.</w:t>
      </w:r>
    </w:p>
    <w:p w14:paraId="1BC0BB5A" w14:textId="77777777" w:rsidR="00F54E61" w:rsidRPr="00F54E61" w:rsidRDefault="00F54E61" w:rsidP="00F54E61">
      <w:pPr>
        <w:shd w:val="clear" w:color="auto" w:fill="FFFFFF"/>
        <w:spacing w:before="240" w:after="0" w:line="276" w:lineRule="auto"/>
        <w:rPr>
          <w:rFonts w:cstheme="minorHAnsi"/>
          <w:color w:val="000000"/>
          <w:sz w:val="24"/>
          <w:szCs w:val="24"/>
          <w:shd w:val="clear" w:color="auto" w:fill="FFFFFF"/>
        </w:rPr>
      </w:pPr>
    </w:p>
    <w:p w14:paraId="4BE03B58" w14:textId="10FE432D" w:rsidR="00F54E61" w:rsidRPr="00F54E61" w:rsidRDefault="00F54E61" w:rsidP="00F54E61">
      <w:pPr>
        <w:pStyle w:val="ListParagraph"/>
        <w:numPr>
          <w:ilvl w:val="0"/>
          <w:numId w:val="4"/>
        </w:numPr>
        <w:shd w:val="clear" w:color="auto" w:fill="FFFFFF"/>
        <w:spacing w:before="240" w:after="0" w:line="276" w:lineRule="auto"/>
        <w:rPr>
          <w:rStyle w:val="text"/>
          <w:rFonts w:cstheme="minorHAnsi"/>
          <w:color w:val="000000"/>
          <w:shd w:val="clear" w:color="auto" w:fill="FFFFFF"/>
        </w:rPr>
      </w:pPr>
      <w:r w:rsidRPr="00F54E61">
        <w:rPr>
          <w:rStyle w:val="text"/>
          <w:rFonts w:cstheme="minorHAnsi"/>
          <w:color w:val="000000"/>
          <w:shd w:val="clear" w:color="auto" w:fill="FFFFFF"/>
        </w:rPr>
        <w:t>End sinful habits</w:t>
      </w:r>
      <w:r w:rsidR="00764A54">
        <w:rPr>
          <w:rStyle w:val="text"/>
          <w:rFonts w:cstheme="minorHAnsi"/>
          <w:color w:val="000000"/>
          <w:shd w:val="clear" w:color="auto" w:fill="FFFFFF"/>
        </w:rPr>
        <w:t xml:space="preserve"> (vs. 1b-3)</w:t>
      </w:r>
    </w:p>
    <w:p w14:paraId="74517C07" w14:textId="6E93AC91" w:rsidR="00F54E61" w:rsidRPr="00F54E61" w:rsidRDefault="00F54E61" w:rsidP="00F54E61">
      <w:pPr>
        <w:shd w:val="clear" w:color="auto" w:fill="FFFFFF"/>
        <w:spacing w:before="240" w:after="0" w:line="276" w:lineRule="auto"/>
        <w:jc w:val="center"/>
        <w:rPr>
          <w:rFonts w:cstheme="minorHAnsi"/>
          <w:color w:val="000000"/>
          <w:shd w:val="clear" w:color="auto" w:fill="FFFFFF"/>
        </w:rPr>
      </w:pPr>
      <w:r w:rsidRPr="00F54E61">
        <w:rPr>
          <w:rFonts w:cstheme="minorHAnsi"/>
          <w:color w:val="000000"/>
          <w:shd w:val="clear" w:color="auto" w:fill="FFFFFF"/>
        </w:rPr>
        <w:t>“Following through with a decision to obey God even when it will mean physical suffering has a morally strengthening effect on our lives: it commits us more firmly than ever before to a pattern of action where obedience is even more important than our desire to avoid pain.”</w:t>
      </w:r>
    </w:p>
    <w:p w14:paraId="03BF4C21" w14:textId="5CD83C71" w:rsidR="00F54E61" w:rsidRPr="00F54E61" w:rsidRDefault="00F54E61" w:rsidP="00F54E61">
      <w:pPr>
        <w:shd w:val="clear" w:color="auto" w:fill="FFFFFF"/>
        <w:spacing w:after="0" w:line="276" w:lineRule="auto"/>
        <w:jc w:val="center"/>
        <w:rPr>
          <w:rFonts w:cstheme="minorHAnsi"/>
          <w:color w:val="000000"/>
          <w:shd w:val="clear" w:color="auto" w:fill="FFFFFF"/>
        </w:rPr>
      </w:pPr>
      <w:r w:rsidRPr="00F54E61">
        <w:rPr>
          <w:rStyle w:val="text"/>
          <w:rFonts w:cstheme="minorHAnsi"/>
          <w:b/>
          <w:bCs/>
          <w:color w:val="000000"/>
          <w:shd w:val="clear" w:color="auto" w:fill="FFFFFF"/>
        </w:rPr>
        <w:t>Wayne Grudem</w:t>
      </w:r>
    </w:p>
    <w:p w14:paraId="70EABB92" w14:textId="77777777" w:rsidR="00FD59C3" w:rsidRDefault="00F54E61" w:rsidP="00FD59C3">
      <w:pPr>
        <w:pStyle w:val="ListParagraph"/>
        <w:numPr>
          <w:ilvl w:val="0"/>
          <w:numId w:val="10"/>
        </w:numPr>
        <w:shd w:val="clear" w:color="auto" w:fill="FFFFFF"/>
        <w:spacing w:before="240" w:after="0" w:line="276" w:lineRule="auto"/>
        <w:rPr>
          <w:rStyle w:val="text"/>
          <w:rFonts w:cstheme="minorHAnsi"/>
          <w:color w:val="000000"/>
          <w:shd w:val="clear" w:color="auto" w:fill="FFFFFF"/>
        </w:rPr>
      </w:pPr>
      <w:r w:rsidRPr="00FD59C3">
        <w:rPr>
          <w:rStyle w:val="text"/>
          <w:rFonts w:cstheme="minorHAnsi"/>
          <w:color w:val="000000"/>
          <w:shd w:val="clear" w:color="auto" w:fill="FFFFFF"/>
        </w:rPr>
        <w:t>Live by biblical principle and not by sinful passions</w:t>
      </w:r>
    </w:p>
    <w:p w14:paraId="192B3E3F" w14:textId="77777777" w:rsidR="00FD59C3" w:rsidRDefault="00FD59C3" w:rsidP="00FD59C3">
      <w:pPr>
        <w:pStyle w:val="ListParagraph"/>
        <w:shd w:val="clear" w:color="auto" w:fill="FFFFFF"/>
        <w:spacing w:before="240" w:after="0" w:line="276" w:lineRule="auto"/>
        <w:ind w:left="1080"/>
        <w:rPr>
          <w:rStyle w:val="text"/>
          <w:rFonts w:cstheme="minorHAnsi"/>
          <w:color w:val="000000"/>
          <w:shd w:val="clear" w:color="auto" w:fill="FFFFFF"/>
        </w:rPr>
      </w:pPr>
    </w:p>
    <w:p w14:paraId="30735E36" w14:textId="77777777" w:rsidR="00FD59C3" w:rsidRPr="00FD59C3" w:rsidRDefault="00FD59C3" w:rsidP="00FD59C3">
      <w:pPr>
        <w:shd w:val="clear" w:color="auto" w:fill="FFFFFF"/>
        <w:spacing w:before="240" w:after="0" w:line="276" w:lineRule="auto"/>
        <w:ind w:left="720"/>
        <w:rPr>
          <w:rStyle w:val="text"/>
          <w:rFonts w:cstheme="minorHAnsi"/>
          <w:color w:val="000000"/>
          <w:shd w:val="clear" w:color="auto" w:fill="FFFFFF"/>
        </w:rPr>
      </w:pPr>
    </w:p>
    <w:p w14:paraId="408119CA" w14:textId="2AFFBFF2" w:rsidR="00F54E61" w:rsidRPr="00FD59C3" w:rsidRDefault="00F54E61" w:rsidP="00FD59C3">
      <w:pPr>
        <w:pStyle w:val="ListParagraph"/>
        <w:numPr>
          <w:ilvl w:val="0"/>
          <w:numId w:val="10"/>
        </w:numPr>
        <w:shd w:val="clear" w:color="auto" w:fill="FFFFFF"/>
        <w:spacing w:before="240" w:after="0" w:line="276" w:lineRule="auto"/>
        <w:rPr>
          <w:rStyle w:val="text"/>
          <w:rFonts w:cstheme="minorHAnsi"/>
          <w:color w:val="000000"/>
          <w:shd w:val="clear" w:color="auto" w:fill="FFFFFF"/>
        </w:rPr>
      </w:pPr>
      <w:r w:rsidRPr="00FD59C3">
        <w:rPr>
          <w:rStyle w:val="text"/>
          <w:rFonts w:cstheme="minorHAnsi"/>
          <w:color w:val="000000"/>
          <w:shd w:val="clear" w:color="auto" w:fill="FFFFFF"/>
        </w:rPr>
        <w:t>Consider the consequences of living by sinful passions</w:t>
      </w:r>
    </w:p>
    <w:p w14:paraId="4F238A0A" w14:textId="77777777" w:rsidR="000D3C28" w:rsidRPr="00C53A18" w:rsidRDefault="000D3C28" w:rsidP="000D3C28">
      <w:pPr>
        <w:spacing w:before="240" w:after="0" w:line="276" w:lineRule="auto"/>
        <w:rPr>
          <w:rFonts w:cstheme="minorHAnsi"/>
          <w:i/>
          <w:iCs/>
        </w:rPr>
      </w:pPr>
    </w:p>
    <w:p w14:paraId="2877CCE2" w14:textId="77777777" w:rsidR="00FD59C3" w:rsidRDefault="00FD59C3" w:rsidP="00C53A18">
      <w:pPr>
        <w:shd w:val="clear" w:color="auto" w:fill="FFFFFF"/>
        <w:spacing w:before="240" w:after="0" w:line="276" w:lineRule="auto"/>
        <w:rPr>
          <w:rFonts w:cstheme="minorHAnsi"/>
          <w:i/>
          <w:iCs/>
          <w:color w:val="000000"/>
          <w:sz w:val="24"/>
          <w:szCs w:val="24"/>
          <w:shd w:val="clear" w:color="auto" w:fill="FFFFFF"/>
        </w:rPr>
      </w:pPr>
    </w:p>
    <w:p w14:paraId="2F9A864C" w14:textId="223D65D1" w:rsidR="00C53A18" w:rsidRPr="00C53A18" w:rsidRDefault="00C53A18" w:rsidP="00C53A18">
      <w:pPr>
        <w:shd w:val="clear" w:color="auto" w:fill="FFFFFF"/>
        <w:spacing w:before="240" w:after="0" w:line="276" w:lineRule="auto"/>
        <w:rPr>
          <w:rFonts w:cstheme="minorHAnsi"/>
          <w:color w:val="000000"/>
          <w:sz w:val="24"/>
          <w:szCs w:val="24"/>
          <w:shd w:val="clear" w:color="auto" w:fill="FFFFFF"/>
        </w:rPr>
      </w:pPr>
      <w:r w:rsidRPr="00C53A18">
        <w:rPr>
          <w:rFonts w:cstheme="minorHAnsi"/>
          <w:i/>
          <w:iCs/>
          <w:color w:val="000000"/>
          <w:sz w:val="24"/>
          <w:szCs w:val="24"/>
          <w:shd w:val="clear" w:color="auto" w:fill="FFFFFF"/>
        </w:rPr>
        <w:lastRenderedPageBreak/>
        <w:t>Recognize that following Christ contrasts an unbelieving world</w:t>
      </w:r>
      <w:r w:rsidRPr="00C53A18">
        <w:rPr>
          <w:rFonts w:cstheme="minorHAnsi"/>
          <w:color w:val="000000"/>
          <w:sz w:val="24"/>
          <w:szCs w:val="24"/>
          <w:shd w:val="clear" w:color="auto" w:fill="FFFFFF"/>
        </w:rPr>
        <w:t xml:space="preserve"> (</w:t>
      </w:r>
      <w:r w:rsidR="003C1B77">
        <w:rPr>
          <w:rFonts w:cstheme="minorHAnsi"/>
          <w:color w:val="000000"/>
          <w:sz w:val="24"/>
          <w:szCs w:val="24"/>
          <w:shd w:val="clear" w:color="auto" w:fill="FFFFFF"/>
        </w:rPr>
        <w:t>1 Pet 4:</w:t>
      </w:r>
      <w:r w:rsidRPr="00C53A18">
        <w:rPr>
          <w:rFonts w:cstheme="minorHAnsi"/>
          <w:color w:val="000000"/>
          <w:sz w:val="24"/>
          <w:szCs w:val="24"/>
          <w:shd w:val="clear" w:color="auto" w:fill="FFFFFF"/>
        </w:rPr>
        <w:t>4-6)</w:t>
      </w:r>
    </w:p>
    <w:p w14:paraId="2065DD57" w14:textId="7442513A" w:rsidR="00064D28" w:rsidRPr="00064D28" w:rsidRDefault="00064D28" w:rsidP="00064D28">
      <w:pPr>
        <w:pStyle w:val="ListParagraph"/>
        <w:numPr>
          <w:ilvl w:val="0"/>
          <w:numId w:val="4"/>
        </w:numPr>
        <w:shd w:val="clear" w:color="auto" w:fill="FFFFFF"/>
        <w:spacing w:before="240" w:after="0" w:line="276" w:lineRule="auto"/>
        <w:rPr>
          <w:rFonts w:cstheme="minorHAnsi"/>
          <w:color w:val="000000"/>
          <w:shd w:val="clear" w:color="auto" w:fill="FFFFFF"/>
        </w:rPr>
      </w:pPr>
      <w:bookmarkStart w:id="1" w:name="_Hlk108599491"/>
      <w:r w:rsidRPr="00064D28">
        <w:rPr>
          <w:rFonts w:cstheme="minorHAnsi"/>
          <w:color w:val="000000"/>
          <w:shd w:val="clear" w:color="auto" w:fill="FFFFFF"/>
        </w:rPr>
        <w:t>Be ready to be rejected by unbelievers if you reject their lifestyle</w:t>
      </w:r>
      <w:bookmarkEnd w:id="1"/>
      <w:r w:rsidR="003C1B77">
        <w:rPr>
          <w:rFonts w:cstheme="minorHAnsi"/>
          <w:color w:val="000000"/>
          <w:shd w:val="clear" w:color="auto" w:fill="FFFFFF"/>
        </w:rPr>
        <w:t xml:space="preserve"> (v. 4)</w:t>
      </w:r>
    </w:p>
    <w:p w14:paraId="51D9E5F1" w14:textId="77777777" w:rsidR="00FD59C3" w:rsidRDefault="00FD59C3" w:rsidP="00FD59C3">
      <w:pPr>
        <w:pStyle w:val="ListParagraph"/>
        <w:shd w:val="clear" w:color="auto" w:fill="FFFFFF"/>
        <w:spacing w:before="240" w:after="0" w:line="276" w:lineRule="auto"/>
        <w:rPr>
          <w:rStyle w:val="text"/>
          <w:rFonts w:cstheme="minorHAnsi"/>
        </w:rPr>
      </w:pPr>
    </w:p>
    <w:p w14:paraId="19356FCB" w14:textId="16FBB84B" w:rsidR="00293184" w:rsidRPr="00293184" w:rsidRDefault="00293184" w:rsidP="00293184">
      <w:pPr>
        <w:pStyle w:val="ListParagraph"/>
        <w:numPr>
          <w:ilvl w:val="0"/>
          <w:numId w:val="4"/>
        </w:numPr>
        <w:shd w:val="clear" w:color="auto" w:fill="FFFFFF"/>
        <w:spacing w:before="240" w:after="0" w:line="276" w:lineRule="auto"/>
        <w:rPr>
          <w:rFonts w:cstheme="minorHAnsi"/>
        </w:rPr>
      </w:pPr>
      <w:r w:rsidRPr="00293184">
        <w:rPr>
          <w:rStyle w:val="text"/>
          <w:rFonts w:cstheme="minorHAnsi"/>
        </w:rPr>
        <w:t>Be assured that God will ultimately judge those who reject His gospel</w:t>
      </w:r>
      <w:r w:rsidR="003C1B77">
        <w:rPr>
          <w:rStyle w:val="text"/>
          <w:rFonts w:cstheme="minorHAnsi"/>
        </w:rPr>
        <w:t xml:space="preserve"> (vs. 5-6)</w:t>
      </w:r>
    </w:p>
    <w:p w14:paraId="41500C7D" w14:textId="77777777" w:rsidR="00FD59C3" w:rsidRDefault="00FD59C3" w:rsidP="00293184">
      <w:pPr>
        <w:shd w:val="clear" w:color="auto" w:fill="FFFFFF"/>
        <w:spacing w:before="240" w:after="0" w:line="276" w:lineRule="auto"/>
        <w:jc w:val="center"/>
        <w:rPr>
          <w:rFonts w:cstheme="minorHAnsi"/>
          <w:b/>
          <w:bCs/>
          <w:color w:val="000000"/>
          <w:shd w:val="clear" w:color="auto" w:fill="FFFFFF"/>
        </w:rPr>
      </w:pPr>
    </w:p>
    <w:p w14:paraId="39F7033D" w14:textId="2F574071" w:rsidR="00293184" w:rsidRPr="00293184" w:rsidRDefault="00293184" w:rsidP="00293184">
      <w:pPr>
        <w:shd w:val="clear" w:color="auto" w:fill="FFFFFF"/>
        <w:spacing w:before="240" w:after="0" w:line="276" w:lineRule="auto"/>
        <w:jc w:val="center"/>
        <w:rPr>
          <w:rFonts w:cstheme="minorHAnsi"/>
          <w:b/>
          <w:bCs/>
          <w:color w:val="000000"/>
          <w:shd w:val="clear" w:color="auto" w:fill="FFFFFF"/>
        </w:rPr>
      </w:pPr>
      <w:r w:rsidRPr="00293184">
        <w:rPr>
          <w:rFonts w:cstheme="minorHAnsi"/>
          <w:b/>
          <w:bCs/>
          <w:color w:val="000000"/>
          <w:shd w:val="clear" w:color="auto" w:fill="FFFFFF"/>
        </w:rPr>
        <w:t>Matthew 12:36-37</w:t>
      </w:r>
    </w:p>
    <w:p w14:paraId="65FDAA71" w14:textId="0C473BA1" w:rsidR="00293184" w:rsidRPr="00293184" w:rsidRDefault="00293184" w:rsidP="00293184">
      <w:pPr>
        <w:shd w:val="clear" w:color="auto" w:fill="FFFFFF"/>
        <w:spacing w:after="0" w:line="276" w:lineRule="auto"/>
        <w:jc w:val="center"/>
        <w:rPr>
          <w:rFonts w:cstheme="minorHAnsi"/>
          <w:color w:val="000000"/>
          <w:shd w:val="clear" w:color="auto" w:fill="FFFFFF"/>
        </w:rPr>
      </w:pPr>
      <w:r w:rsidRPr="00293184">
        <w:rPr>
          <w:rStyle w:val="woj"/>
          <w:rFonts w:cstheme="minorHAnsi"/>
          <w:color w:val="000000"/>
          <w:shd w:val="clear" w:color="auto" w:fill="FFFFFF"/>
          <w:vertAlign w:val="superscript"/>
        </w:rPr>
        <w:t>36 </w:t>
      </w:r>
      <w:r w:rsidRPr="00293184">
        <w:rPr>
          <w:rStyle w:val="woj"/>
          <w:rFonts w:cstheme="minorHAnsi"/>
          <w:color w:val="000000"/>
          <w:shd w:val="clear" w:color="auto" w:fill="FFFFFF"/>
        </w:rPr>
        <w:t xml:space="preserve">I tell you, on </w:t>
      </w:r>
      <w:r w:rsidRPr="003C1B77">
        <w:rPr>
          <w:rStyle w:val="woj"/>
          <w:rFonts w:cstheme="minorHAnsi"/>
          <w:color w:val="000000"/>
          <w:u w:val="single"/>
          <w:shd w:val="clear" w:color="auto" w:fill="FFFFFF"/>
        </w:rPr>
        <w:t>the day of judgment</w:t>
      </w:r>
      <w:r w:rsidRPr="00293184">
        <w:rPr>
          <w:rStyle w:val="woj"/>
          <w:rFonts w:cstheme="minorHAnsi"/>
          <w:color w:val="000000"/>
          <w:shd w:val="clear" w:color="auto" w:fill="FFFFFF"/>
        </w:rPr>
        <w:t> people will give account for every careless word they speak,</w:t>
      </w:r>
      <w:r w:rsidRPr="00293184">
        <w:rPr>
          <w:rFonts w:cstheme="minorHAnsi"/>
          <w:color w:val="000000"/>
          <w:shd w:val="clear" w:color="auto" w:fill="FFFFFF"/>
        </w:rPr>
        <w:t> </w:t>
      </w:r>
      <w:r w:rsidRPr="00293184">
        <w:rPr>
          <w:rStyle w:val="woj"/>
          <w:rFonts w:cstheme="minorHAnsi"/>
          <w:color w:val="000000"/>
          <w:shd w:val="clear" w:color="auto" w:fill="FFFFFF"/>
          <w:vertAlign w:val="superscript"/>
        </w:rPr>
        <w:t>37 </w:t>
      </w:r>
      <w:r w:rsidRPr="00293184">
        <w:rPr>
          <w:rStyle w:val="woj"/>
          <w:rFonts w:cstheme="minorHAnsi"/>
          <w:color w:val="000000"/>
          <w:shd w:val="clear" w:color="auto" w:fill="FFFFFF"/>
        </w:rPr>
        <w:t>for by your words you will be justified, and by your words you will be condemned.”</w:t>
      </w:r>
    </w:p>
    <w:p w14:paraId="4AF26F30" w14:textId="38BE445E" w:rsidR="00293184" w:rsidRPr="00293184" w:rsidRDefault="00293184" w:rsidP="00293184">
      <w:pPr>
        <w:shd w:val="clear" w:color="auto" w:fill="FFFFFF"/>
        <w:spacing w:before="240" w:after="0" w:line="276" w:lineRule="auto"/>
        <w:jc w:val="center"/>
        <w:rPr>
          <w:rFonts w:cstheme="minorHAnsi"/>
          <w:b/>
          <w:bCs/>
          <w:color w:val="000000"/>
          <w:shd w:val="clear" w:color="auto" w:fill="FFFFFF"/>
        </w:rPr>
      </w:pPr>
      <w:r w:rsidRPr="00293184">
        <w:rPr>
          <w:rFonts w:cstheme="minorHAnsi"/>
          <w:b/>
          <w:bCs/>
          <w:color w:val="000000"/>
          <w:shd w:val="clear" w:color="auto" w:fill="FFFFFF"/>
        </w:rPr>
        <w:t>Romans 14:1</w:t>
      </w:r>
      <w:r>
        <w:rPr>
          <w:rFonts w:cstheme="minorHAnsi"/>
          <w:b/>
          <w:bCs/>
          <w:color w:val="000000"/>
          <w:shd w:val="clear" w:color="auto" w:fill="FFFFFF"/>
        </w:rPr>
        <w:t>0-1</w:t>
      </w:r>
      <w:r w:rsidRPr="00293184">
        <w:rPr>
          <w:rFonts w:cstheme="minorHAnsi"/>
          <w:b/>
          <w:bCs/>
          <w:color w:val="000000"/>
          <w:shd w:val="clear" w:color="auto" w:fill="FFFFFF"/>
        </w:rPr>
        <w:t>2</w:t>
      </w:r>
    </w:p>
    <w:p w14:paraId="4056E0E0" w14:textId="77777777" w:rsidR="00293184" w:rsidRPr="00293184" w:rsidRDefault="00293184" w:rsidP="00293184">
      <w:pPr>
        <w:pStyle w:val="NormalWeb"/>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293184">
        <w:rPr>
          <w:rStyle w:val="text"/>
          <w:rFonts w:asciiTheme="minorHAnsi" w:hAnsiTheme="minorHAnsi" w:cstheme="minorHAnsi"/>
          <w:color w:val="000000"/>
          <w:sz w:val="22"/>
          <w:szCs w:val="22"/>
          <w:vertAlign w:val="superscript"/>
        </w:rPr>
        <w:t>10 </w:t>
      </w:r>
      <w:r w:rsidRPr="00293184">
        <w:rPr>
          <w:rStyle w:val="text"/>
          <w:rFonts w:asciiTheme="minorHAnsi" w:hAnsiTheme="minorHAnsi" w:cstheme="minorHAnsi"/>
          <w:color w:val="000000"/>
          <w:sz w:val="22"/>
          <w:szCs w:val="22"/>
        </w:rPr>
        <w:t>Why do you pass judgment on your brother? Or you, why do you despise your brother? For we will all stand before </w:t>
      </w:r>
      <w:r w:rsidRPr="003C1B77">
        <w:rPr>
          <w:rStyle w:val="text"/>
          <w:rFonts w:asciiTheme="minorHAnsi" w:hAnsiTheme="minorHAnsi" w:cstheme="minorHAnsi"/>
          <w:color w:val="000000"/>
          <w:sz w:val="22"/>
          <w:szCs w:val="22"/>
          <w:u w:val="single"/>
        </w:rPr>
        <w:t>the judgment seat of God</w:t>
      </w:r>
      <w:r w:rsidRPr="00293184">
        <w:rPr>
          <w:rStyle w:val="text"/>
          <w:rFonts w:asciiTheme="minorHAnsi" w:hAnsiTheme="minorHAnsi" w:cstheme="minorHAnsi"/>
          <w:color w:val="000000"/>
          <w:sz w:val="22"/>
          <w:szCs w:val="22"/>
        </w:rPr>
        <w:t>;</w:t>
      </w:r>
      <w:r w:rsidRPr="00293184">
        <w:rPr>
          <w:rFonts w:asciiTheme="minorHAnsi" w:hAnsiTheme="minorHAnsi" w:cstheme="minorHAnsi"/>
          <w:color w:val="000000"/>
          <w:sz w:val="22"/>
          <w:szCs w:val="22"/>
        </w:rPr>
        <w:t> </w:t>
      </w:r>
      <w:r w:rsidRPr="00293184">
        <w:rPr>
          <w:rStyle w:val="text"/>
          <w:rFonts w:asciiTheme="minorHAnsi" w:hAnsiTheme="minorHAnsi" w:cstheme="minorHAnsi"/>
          <w:color w:val="000000"/>
          <w:sz w:val="22"/>
          <w:szCs w:val="22"/>
          <w:vertAlign w:val="superscript"/>
        </w:rPr>
        <w:t>11 </w:t>
      </w:r>
      <w:r w:rsidRPr="00293184">
        <w:rPr>
          <w:rStyle w:val="text"/>
          <w:rFonts w:asciiTheme="minorHAnsi" w:hAnsiTheme="minorHAnsi" w:cstheme="minorHAnsi"/>
          <w:color w:val="000000"/>
          <w:sz w:val="22"/>
          <w:szCs w:val="22"/>
        </w:rPr>
        <w:t>for it is written,</w:t>
      </w:r>
    </w:p>
    <w:p w14:paraId="5FFDCECF" w14:textId="55B06845" w:rsidR="00293184" w:rsidRPr="00293184" w:rsidRDefault="00293184" w:rsidP="00293184">
      <w:pPr>
        <w:pStyle w:val="line"/>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293184">
        <w:rPr>
          <w:rStyle w:val="text"/>
          <w:rFonts w:asciiTheme="minorHAnsi" w:hAnsiTheme="minorHAnsi" w:cstheme="minorHAnsi"/>
          <w:color w:val="000000"/>
          <w:sz w:val="22"/>
          <w:szCs w:val="22"/>
        </w:rPr>
        <w:t>“As I live, says the Lord, every knee shall bow to me,</w:t>
      </w:r>
      <w:r w:rsidRPr="00293184">
        <w:rPr>
          <w:rFonts w:asciiTheme="minorHAnsi" w:hAnsiTheme="minorHAnsi" w:cstheme="minorHAnsi"/>
          <w:color w:val="000000"/>
          <w:sz w:val="22"/>
          <w:szCs w:val="22"/>
        </w:rPr>
        <w:br/>
      </w:r>
      <w:r w:rsidRPr="00293184">
        <w:rPr>
          <w:rStyle w:val="indent-1-breaks"/>
          <w:rFonts w:asciiTheme="minorHAnsi" w:hAnsiTheme="minorHAnsi" w:cstheme="minorHAnsi"/>
          <w:color w:val="000000"/>
          <w:sz w:val="22"/>
          <w:szCs w:val="22"/>
        </w:rPr>
        <w:t>    </w:t>
      </w:r>
      <w:r w:rsidRPr="00293184">
        <w:rPr>
          <w:rStyle w:val="text"/>
          <w:rFonts w:asciiTheme="minorHAnsi" w:hAnsiTheme="minorHAnsi" w:cstheme="minorHAnsi"/>
          <w:color w:val="000000"/>
          <w:sz w:val="22"/>
          <w:szCs w:val="22"/>
        </w:rPr>
        <w:t>and every tongue shall confess to God.”</w:t>
      </w:r>
    </w:p>
    <w:p w14:paraId="7C1DD1AB" w14:textId="300EEBD7" w:rsidR="00293184" w:rsidRPr="00293184" w:rsidRDefault="00293184" w:rsidP="00293184">
      <w:pPr>
        <w:pStyle w:val="first-line-none"/>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293184">
        <w:rPr>
          <w:rStyle w:val="text"/>
          <w:rFonts w:asciiTheme="minorHAnsi" w:hAnsiTheme="minorHAnsi" w:cstheme="minorHAnsi"/>
          <w:color w:val="000000"/>
          <w:sz w:val="22"/>
          <w:szCs w:val="22"/>
          <w:vertAlign w:val="superscript"/>
        </w:rPr>
        <w:t>12 </w:t>
      </w:r>
      <w:r w:rsidRPr="00293184">
        <w:rPr>
          <w:rStyle w:val="text"/>
          <w:rFonts w:asciiTheme="minorHAnsi" w:hAnsiTheme="minorHAnsi" w:cstheme="minorHAnsi"/>
          <w:color w:val="000000"/>
          <w:sz w:val="22"/>
          <w:szCs w:val="22"/>
        </w:rPr>
        <w:t>So then each of us will give an account of himself to God.</w:t>
      </w:r>
    </w:p>
    <w:p w14:paraId="5A4CABAC" w14:textId="477A6302" w:rsidR="00293184" w:rsidRPr="00293184" w:rsidRDefault="00293184" w:rsidP="00293184">
      <w:pPr>
        <w:shd w:val="clear" w:color="auto" w:fill="FFFFFF"/>
        <w:spacing w:before="240" w:after="0" w:line="276" w:lineRule="auto"/>
        <w:jc w:val="center"/>
        <w:rPr>
          <w:rFonts w:cstheme="minorHAnsi"/>
          <w:b/>
          <w:bCs/>
          <w:color w:val="000000"/>
          <w:shd w:val="clear" w:color="auto" w:fill="FFFFFF"/>
        </w:rPr>
      </w:pPr>
      <w:r w:rsidRPr="00293184">
        <w:rPr>
          <w:rFonts w:cstheme="minorHAnsi"/>
          <w:b/>
          <w:bCs/>
          <w:color w:val="000000"/>
          <w:shd w:val="clear" w:color="auto" w:fill="FFFFFF"/>
        </w:rPr>
        <w:t>Hebrews 4:13</w:t>
      </w:r>
    </w:p>
    <w:p w14:paraId="3D351DA4" w14:textId="618D5543" w:rsidR="00293184" w:rsidRPr="002B057E" w:rsidRDefault="002B057E" w:rsidP="002B057E">
      <w:pPr>
        <w:shd w:val="clear" w:color="auto" w:fill="FFFFFF"/>
        <w:spacing w:after="0" w:line="276" w:lineRule="auto"/>
        <w:jc w:val="center"/>
        <w:rPr>
          <w:rFonts w:cstheme="minorHAnsi"/>
          <w:color w:val="000000"/>
          <w:shd w:val="clear" w:color="auto" w:fill="FFFFFF"/>
        </w:rPr>
      </w:pPr>
      <w:r w:rsidRPr="002B057E">
        <w:rPr>
          <w:rFonts w:cstheme="minorHAnsi"/>
          <w:color w:val="000000"/>
          <w:shd w:val="clear" w:color="auto" w:fill="FFFFFF"/>
        </w:rPr>
        <w:t xml:space="preserve">And no creature is hidden from his sight, but all are naked and exposed to the eyes of him to whom </w:t>
      </w:r>
      <w:r w:rsidRPr="003C1B77">
        <w:rPr>
          <w:rFonts w:cstheme="minorHAnsi"/>
          <w:color w:val="000000"/>
          <w:u w:val="single"/>
          <w:shd w:val="clear" w:color="auto" w:fill="FFFFFF"/>
        </w:rPr>
        <w:t>we must give account</w:t>
      </w:r>
      <w:r w:rsidRPr="002B057E">
        <w:rPr>
          <w:rFonts w:cstheme="minorHAnsi"/>
          <w:color w:val="000000"/>
          <w:shd w:val="clear" w:color="auto" w:fill="FFFFFF"/>
        </w:rPr>
        <w:t>.</w:t>
      </w:r>
    </w:p>
    <w:p w14:paraId="2868A1C2" w14:textId="77777777" w:rsidR="002B057E" w:rsidRPr="002B057E" w:rsidRDefault="002B057E" w:rsidP="002B057E">
      <w:pPr>
        <w:shd w:val="clear" w:color="auto" w:fill="FFFFFF"/>
        <w:spacing w:before="240" w:after="0" w:line="276" w:lineRule="auto"/>
        <w:jc w:val="center"/>
        <w:rPr>
          <w:rFonts w:cstheme="minorHAnsi"/>
          <w:b/>
          <w:bCs/>
          <w:color w:val="000000"/>
          <w:shd w:val="clear" w:color="auto" w:fill="FFFFFF"/>
        </w:rPr>
      </w:pPr>
      <w:r w:rsidRPr="002B057E">
        <w:rPr>
          <w:rFonts w:cstheme="minorHAnsi"/>
          <w:b/>
          <w:bCs/>
          <w:color w:val="000000"/>
          <w:shd w:val="clear" w:color="auto" w:fill="FFFFFF"/>
        </w:rPr>
        <w:t>Hebrews 9:27</w:t>
      </w:r>
    </w:p>
    <w:p w14:paraId="51126498" w14:textId="77777777" w:rsidR="002B057E" w:rsidRPr="002B057E" w:rsidRDefault="002B057E" w:rsidP="002B057E">
      <w:pPr>
        <w:spacing w:after="0" w:line="276" w:lineRule="auto"/>
        <w:jc w:val="center"/>
        <w:rPr>
          <w:rFonts w:cstheme="minorHAnsi"/>
          <w:lang w:val="en-SG"/>
        </w:rPr>
      </w:pPr>
      <w:r w:rsidRPr="002B057E">
        <w:rPr>
          <w:rFonts w:cstheme="minorHAnsi"/>
          <w:color w:val="000000"/>
          <w:shd w:val="clear" w:color="auto" w:fill="FFFFFF"/>
        </w:rPr>
        <w:t xml:space="preserve">And just as it is appointed for man to die once, and after that comes </w:t>
      </w:r>
      <w:r w:rsidRPr="003C1B77">
        <w:rPr>
          <w:rFonts w:cstheme="minorHAnsi"/>
          <w:color w:val="000000"/>
          <w:u w:val="single"/>
          <w:shd w:val="clear" w:color="auto" w:fill="FFFFFF"/>
        </w:rPr>
        <w:t>judgment</w:t>
      </w:r>
    </w:p>
    <w:p w14:paraId="23EC11DD" w14:textId="30FAD808" w:rsidR="00293184" w:rsidRPr="002B057E" w:rsidRDefault="00293184" w:rsidP="00293184">
      <w:pPr>
        <w:shd w:val="clear" w:color="auto" w:fill="FFFFFF"/>
        <w:spacing w:before="240" w:after="0" w:line="276" w:lineRule="auto"/>
        <w:jc w:val="center"/>
        <w:rPr>
          <w:rFonts w:cstheme="minorHAnsi"/>
          <w:b/>
          <w:bCs/>
          <w:color w:val="000000"/>
          <w:shd w:val="clear" w:color="auto" w:fill="FFFFFF"/>
        </w:rPr>
      </w:pPr>
      <w:r w:rsidRPr="002B057E">
        <w:rPr>
          <w:rFonts w:cstheme="minorHAnsi"/>
          <w:b/>
          <w:bCs/>
          <w:color w:val="000000"/>
          <w:shd w:val="clear" w:color="auto" w:fill="FFFFFF"/>
        </w:rPr>
        <w:t>Luke 16:26</w:t>
      </w:r>
    </w:p>
    <w:p w14:paraId="223E6A5F" w14:textId="34FFFCE2" w:rsidR="002B057E" w:rsidRPr="002B057E" w:rsidRDefault="002B057E" w:rsidP="002B057E">
      <w:pPr>
        <w:shd w:val="clear" w:color="auto" w:fill="FFFFFF"/>
        <w:spacing w:after="0" w:line="276" w:lineRule="auto"/>
        <w:jc w:val="center"/>
        <w:rPr>
          <w:rFonts w:cstheme="minorHAnsi"/>
          <w:color w:val="000000"/>
          <w:shd w:val="clear" w:color="auto" w:fill="FFFFFF"/>
        </w:rPr>
      </w:pPr>
      <w:r w:rsidRPr="002B057E">
        <w:rPr>
          <w:rFonts w:cstheme="minorHAnsi"/>
          <w:color w:val="000000"/>
          <w:shd w:val="clear" w:color="auto" w:fill="FFFFFF"/>
        </w:rPr>
        <w:t>And besides all this, between us and you a great chasm has been fixed, in order that those who would pass from here to you may not be able, and none may cross from there to us.’</w:t>
      </w:r>
    </w:p>
    <w:p w14:paraId="76439080" w14:textId="49AA023F" w:rsidR="00064D28" w:rsidRDefault="00064D28" w:rsidP="000D3C28">
      <w:pPr>
        <w:spacing w:before="240" w:after="0" w:line="276" w:lineRule="auto"/>
        <w:rPr>
          <w:lang w:val="en-SG"/>
        </w:rPr>
      </w:pPr>
    </w:p>
    <w:bookmarkEnd w:id="0"/>
    <w:p w14:paraId="1A24FB5D" w14:textId="17CBD569" w:rsidR="002B057E" w:rsidRDefault="002B057E" w:rsidP="000D3C28">
      <w:pPr>
        <w:spacing w:before="240" w:after="0" w:line="276" w:lineRule="auto"/>
        <w:rPr>
          <w:lang w:val="en-SG"/>
        </w:rPr>
      </w:pPr>
    </w:p>
    <w:p w14:paraId="01C6E096" w14:textId="45A279E3" w:rsidR="002B057E" w:rsidRDefault="002B057E" w:rsidP="000D3C28">
      <w:pPr>
        <w:spacing w:before="240" w:after="0" w:line="276" w:lineRule="auto"/>
        <w:rPr>
          <w:lang w:val="en-SG"/>
        </w:rPr>
      </w:pPr>
    </w:p>
    <w:p w14:paraId="052AD76E" w14:textId="579758E6" w:rsidR="002B057E" w:rsidRDefault="002B057E" w:rsidP="000D3C28">
      <w:pPr>
        <w:spacing w:before="240" w:after="0" w:line="276" w:lineRule="auto"/>
        <w:rPr>
          <w:lang w:val="en-SG"/>
        </w:rPr>
      </w:pPr>
    </w:p>
    <w:p w14:paraId="643A4366" w14:textId="2A3883B6" w:rsidR="002B057E" w:rsidRDefault="002B057E" w:rsidP="000D3C28">
      <w:pPr>
        <w:spacing w:before="240" w:after="0" w:line="276" w:lineRule="auto"/>
        <w:rPr>
          <w:lang w:val="en-SG"/>
        </w:rPr>
      </w:pPr>
    </w:p>
    <w:p w14:paraId="5521A6EC" w14:textId="070D825B" w:rsidR="002B057E" w:rsidRDefault="002B057E" w:rsidP="000D3C28">
      <w:pPr>
        <w:spacing w:before="240" w:after="0" w:line="276" w:lineRule="auto"/>
        <w:rPr>
          <w:lang w:val="en-SG"/>
        </w:rPr>
      </w:pPr>
    </w:p>
    <w:p w14:paraId="2C4E8FA3" w14:textId="5CE92AFE" w:rsidR="002B057E" w:rsidRDefault="002B057E" w:rsidP="000D3C28">
      <w:pPr>
        <w:spacing w:before="240" w:after="0" w:line="276" w:lineRule="auto"/>
        <w:rPr>
          <w:lang w:val="en-SG"/>
        </w:rPr>
      </w:pPr>
    </w:p>
    <w:p w14:paraId="6D94835B" w14:textId="55C5422C" w:rsidR="002B057E" w:rsidRPr="00064D28" w:rsidRDefault="002B057E" w:rsidP="38C835A6">
      <w:pPr>
        <w:spacing w:before="240" w:after="0" w:line="276" w:lineRule="auto"/>
        <w:rPr>
          <w:lang w:val="en-SG"/>
        </w:rPr>
      </w:pPr>
    </w:p>
    <w:p w14:paraId="0D6BB2FC" w14:textId="2691BA7A" w:rsidR="00743323" w:rsidRPr="000D3C28" w:rsidRDefault="001A02DA" w:rsidP="000D3C28">
      <w:pPr>
        <w:spacing w:before="240" w:after="0" w:line="276" w:lineRule="auto"/>
        <w:rPr>
          <w:i/>
          <w:iCs/>
          <w:sz w:val="20"/>
          <w:szCs w:val="20"/>
        </w:rPr>
      </w:pPr>
      <w:r>
        <w:rPr>
          <w:i/>
          <w:iCs/>
          <w:sz w:val="20"/>
          <w:szCs w:val="20"/>
        </w:rPr>
        <w:t>17</w:t>
      </w:r>
      <w:r w:rsidR="000D3C28">
        <w:rPr>
          <w:i/>
          <w:iCs/>
          <w:sz w:val="20"/>
          <w:szCs w:val="20"/>
        </w:rPr>
        <w:t>-07-2022 CIC</w:t>
      </w:r>
    </w:p>
    <w:sectPr w:rsidR="00743323" w:rsidRPr="000D3C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892A" w14:textId="77777777" w:rsidR="00D0414A" w:rsidRDefault="00D0414A" w:rsidP="00D0414A">
      <w:pPr>
        <w:spacing w:after="0" w:line="240" w:lineRule="auto"/>
      </w:pPr>
      <w:r>
        <w:separator/>
      </w:r>
    </w:p>
  </w:endnote>
  <w:endnote w:type="continuationSeparator" w:id="0">
    <w:p w14:paraId="136AA7E1" w14:textId="77777777" w:rsidR="00D0414A" w:rsidRDefault="00D0414A"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5520" w14:textId="77777777" w:rsidR="00D0414A" w:rsidRDefault="00D0414A" w:rsidP="00D0414A">
      <w:pPr>
        <w:spacing w:after="0" w:line="240" w:lineRule="auto"/>
      </w:pPr>
      <w:r>
        <w:separator/>
      </w:r>
    </w:p>
  </w:footnote>
  <w:footnote w:type="continuationSeparator" w:id="0">
    <w:p w14:paraId="3A31137C" w14:textId="77777777" w:rsidR="00D0414A" w:rsidRDefault="00D0414A"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54187392">
    <w:abstractNumId w:val="8"/>
  </w:num>
  <w:num w:numId="2" w16cid:durableId="639503748">
    <w:abstractNumId w:val="9"/>
  </w:num>
  <w:num w:numId="3" w16cid:durableId="703138952">
    <w:abstractNumId w:val="1"/>
  </w:num>
  <w:num w:numId="4" w16cid:durableId="864173175">
    <w:abstractNumId w:val="2"/>
  </w:num>
  <w:num w:numId="5" w16cid:durableId="2139251301">
    <w:abstractNumId w:val="3"/>
  </w:num>
  <w:num w:numId="6" w16cid:durableId="1683126346">
    <w:abstractNumId w:val="7"/>
  </w:num>
  <w:num w:numId="7" w16cid:durableId="1656495299">
    <w:abstractNumId w:val="4"/>
  </w:num>
  <w:num w:numId="8" w16cid:durableId="471026357">
    <w:abstractNumId w:val="5"/>
  </w:num>
  <w:num w:numId="9" w16cid:durableId="1763795494">
    <w:abstractNumId w:val="6"/>
  </w:num>
  <w:num w:numId="10" w16cid:durableId="175770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64D28"/>
    <w:rsid w:val="000D3C28"/>
    <w:rsid w:val="001A02DA"/>
    <w:rsid w:val="00293184"/>
    <w:rsid w:val="002A5808"/>
    <w:rsid w:val="002B057E"/>
    <w:rsid w:val="003144FB"/>
    <w:rsid w:val="00327E58"/>
    <w:rsid w:val="00390494"/>
    <w:rsid w:val="003B6ED2"/>
    <w:rsid w:val="003C1B77"/>
    <w:rsid w:val="00455666"/>
    <w:rsid w:val="005B226B"/>
    <w:rsid w:val="005B28E5"/>
    <w:rsid w:val="005B450D"/>
    <w:rsid w:val="00612A21"/>
    <w:rsid w:val="00743323"/>
    <w:rsid w:val="00764A54"/>
    <w:rsid w:val="007862F1"/>
    <w:rsid w:val="007A66F9"/>
    <w:rsid w:val="007C498F"/>
    <w:rsid w:val="009C3EC6"/>
    <w:rsid w:val="009C66E4"/>
    <w:rsid w:val="009F2931"/>
    <w:rsid w:val="00A73C6F"/>
    <w:rsid w:val="00A867CF"/>
    <w:rsid w:val="00C53A18"/>
    <w:rsid w:val="00CF716D"/>
    <w:rsid w:val="00D0414A"/>
    <w:rsid w:val="00F54E61"/>
    <w:rsid w:val="00FD59C3"/>
    <w:rsid w:val="00FF1C74"/>
    <w:rsid w:val="00FF35F5"/>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semiHidden/>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cp:lastModifiedBy>
  <cp:revision>15</cp:revision>
  <dcterms:created xsi:type="dcterms:W3CDTF">2022-04-16T10:42:00Z</dcterms:created>
  <dcterms:modified xsi:type="dcterms:W3CDTF">2022-07-15T10:51:00Z</dcterms:modified>
</cp:coreProperties>
</file>