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1E8E" w14:textId="77777777" w:rsidR="00581729" w:rsidRDefault="00581729" w:rsidP="00581729">
      <w:pPr>
        <w:spacing w:before="240" w:after="0" w:line="276" w:lineRule="auto"/>
        <w:ind w:right="90"/>
        <w:jc w:val="center"/>
        <w:rPr>
          <w:rFonts w:cstheme="minorHAnsi"/>
          <w:b/>
          <w:bCs/>
          <w:sz w:val="24"/>
          <w:szCs w:val="24"/>
        </w:rPr>
      </w:pPr>
      <w:r>
        <w:rPr>
          <w:rFonts w:cstheme="minorHAnsi"/>
          <w:b/>
          <w:bCs/>
          <w:noProof/>
          <w:sz w:val="24"/>
          <w:szCs w:val="24"/>
        </w:rPr>
        <w:drawing>
          <wp:inline distT="0" distB="0" distL="0" distR="0" wp14:anchorId="55648878" wp14:editId="0CD4380B">
            <wp:extent cx="1924216" cy="421001"/>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557" cy="427421"/>
                    </a:xfrm>
                    <a:prstGeom prst="rect">
                      <a:avLst/>
                    </a:prstGeom>
                  </pic:spPr>
                </pic:pic>
              </a:graphicData>
            </a:graphic>
          </wp:inline>
        </w:drawing>
      </w:r>
    </w:p>
    <w:p w14:paraId="65C102DA" w14:textId="77777777" w:rsidR="00581729" w:rsidRPr="007C6B68" w:rsidRDefault="00581729" w:rsidP="00581729">
      <w:pPr>
        <w:spacing w:before="240" w:after="0" w:line="276" w:lineRule="auto"/>
        <w:ind w:right="90"/>
        <w:jc w:val="center"/>
        <w:rPr>
          <w:rFonts w:cstheme="minorHAnsi"/>
          <w:b/>
          <w:bCs/>
          <w:sz w:val="28"/>
          <w:szCs w:val="28"/>
        </w:rPr>
      </w:pPr>
      <w:r>
        <w:rPr>
          <w:rFonts w:cstheme="minorHAnsi"/>
          <w:b/>
          <w:bCs/>
          <w:sz w:val="28"/>
          <w:szCs w:val="28"/>
        </w:rPr>
        <w:t>New People for the Glory of God</w:t>
      </w:r>
    </w:p>
    <w:p w14:paraId="38975A29" w14:textId="704F4830" w:rsidR="00581729" w:rsidRPr="009D634C" w:rsidRDefault="00581729" w:rsidP="00581729">
      <w:pPr>
        <w:spacing w:after="0" w:line="276" w:lineRule="auto"/>
        <w:ind w:right="90"/>
        <w:jc w:val="center"/>
        <w:rPr>
          <w:rFonts w:cstheme="minorHAnsi"/>
          <w:sz w:val="24"/>
          <w:szCs w:val="24"/>
        </w:rPr>
      </w:pPr>
      <w:r>
        <w:rPr>
          <w:rFonts w:cstheme="minorHAnsi"/>
          <w:sz w:val="24"/>
          <w:szCs w:val="24"/>
        </w:rPr>
        <w:t xml:space="preserve">We are </w:t>
      </w:r>
      <w:r w:rsidR="00ED2CFF">
        <w:rPr>
          <w:rFonts w:cstheme="minorHAnsi"/>
          <w:sz w:val="24"/>
          <w:szCs w:val="24"/>
        </w:rPr>
        <w:t>God’s Radical Plan for His Glory</w:t>
      </w:r>
    </w:p>
    <w:p w14:paraId="216A9F21" w14:textId="1F357C28" w:rsidR="00581729" w:rsidRPr="007C6B68" w:rsidRDefault="00581729" w:rsidP="00581729">
      <w:pPr>
        <w:spacing w:before="240" w:after="0" w:line="276" w:lineRule="auto"/>
        <w:ind w:right="90"/>
        <w:jc w:val="center"/>
        <w:rPr>
          <w:rFonts w:cstheme="minorHAnsi"/>
        </w:rPr>
      </w:pPr>
      <w:r>
        <w:rPr>
          <w:rFonts w:cstheme="minorHAnsi"/>
        </w:rPr>
        <w:t xml:space="preserve">Ephesians </w:t>
      </w:r>
      <w:r w:rsidR="00ED2CFF">
        <w:rPr>
          <w:rFonts w:cstheme="minorHAnsi"/>
        </w:rPr>
        <w:t>3</w:t>
      </w:r>
      <w:r>
        <w:rPr>
          <w:rFonts w:cstheme="minorHAnsi"/>
        </w:rPr>
        <w:t>:</w:t>
      </w:r>
      <w:r w:rsidR="006B366E">
        <w:rPr>
          <w:rFonts w:cstheme="minorHAnsi"/>
        </w:rPr>
        <w:t>1-</w:t>
      </w:r>
      <w:r w:rsidR="00ED2CFF">
        <w:rPr>
          <w:rFonts w:cstheme="minorHAnsi"/>
        </w:rPr>
        <w:t>13</w:t>
      </w:r>
    </w:p>
    <w:p w14:paraId="12676C5D" w14:textId="0135048D" w:rsidR="00581729" w:rsidRDefault="00581729" w:rsidP="00581729">
      <w:pPr>
        <w:spacing w:after="0" w:line="240" w:lineRule="auto"/>
        <w:ind w:right="90"/>
        <w:jc w:val="center"/>
        <w:rPr>
          <w:rFonts w:cstheme="minorHAnsi"/>
          <w:sz w:val="24"/>
          <w:szCs w:val="24"/>
          <w:u w:val="single"/>
        </w:rPr>
      </w:pPr>
      <w:r>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7E068002" w14:textId="77777777" w:rsidR="00581729" w:rsidRDefault="00581729" w:rsidP="00694FA5">
      <w:pPr>
        <w:shd w:val="clear" w:color="auto" w:fill="FFFFFF"/>
        <w:spacing w:before="240" w:after="0" w:line="276" w:lineRule="auto"/>
        <w:rPr>
          <w:rFonts w:eastAsia="Times New Roman" w:cstheme="minorHAnsi"/>
          <w:color w:val="000000"/>
        </w:rPr>
      </w:pPr>
    </w:p>
    <w:p w14:paraId="766A49F0" w14:textId="77777777" w:rsidR="00765FAA" w:rsidRPr="00F902A0" w:rsidRDefault="00765FAA" w:rsidP="00765FAA">
      <w:pPr>
        <w:shd w:val="clear" w:color="auto" w:fill="FFFFFF"/>
        <w:spacing w:before="240" w:after="0" w:line="276" w:lineRule="auto"/>
        <w:rPr>
          <w:rFonts w:eastAsia="Times New Roman" w:cstheme="minorHAnsi"/>
          <w:color w:val="000000"/>
          <w:sz w:val="24"/>
          <w:szCs w:val="24"/>
        </w:rPr>
      </w:pPr>
      <w:r w:rsidRPr="00F902A0">
        <w:rPr>
          <w:rFonts w:eastAsia="Times New Roman" w:cstheme="minorHAnsi"/>
          <w:i/>
          <w:iCs/>
          <w:color w:val="000000"/>
          <w:sz w:val="24"/>
          <w:szCs w:val="24"/>
        </w:rPr>
        <w:t xml:space="preserve">We must understand the mystery of the gospel plan </w:t>
      </w:r>
      <w:r w:rsidRPr="00F902A0">
        <w:rPr>
          <w:rFonts w:eastAsia="Times New Roman" w:cstheme="minorHAnsi"/>
          <w:color w:val="000000"/>
          <w:sz w:val="24"/>
          <w:szCs w:val="24"/>
        </w:rPr>
        <w:t>(Eph 3:1-6)</w:t>
      </w:r>
    </w:p>
    <w:p w14:paraId="131E94D8" w14:textId="77777777" w:rsidR="00605493" w:rsidRPr="0090276C" w:rsidRDefault="00605493" w:rsidP="00605493">
      <w:pPr>
        <w:pStyle w:val="ListParagraph"/>
        <w:numPr>
          <w:ilvl w:val="0"/>
          <w:numId w:val="5"/>
        </w:numPr>
        <w:shd w:val="clear" w:color="auto" w:fill="FFFFFF"/>
        <w:spacing w:before="240" w:after="0" w:line="276" w:lineRule="auto"/>
        <w:rPr>
          <w:rFonts w:eastAsia="Times New Roman" w:cstheme="minorHAnsi"/>
          <w:color w:val="000000"/>
          <w:sz w:val="24"/>
          <w:szCs w:val="24"/>
        </w:rPr>
      </w:pPr>
      <w:r w:rsidRPr="0090276C">
        <w:rPr>
          <w:rFonts w:eastAsia="Times New Roman" w:cstheme="minorHAnsi"/>
          <w:color w:val="000000"/>
          <w:sz w:val="24"/>
          <w:szCs w:val="24"/>
        </w:rPr>
        <w:t>It was progressively revealed (vs. 1-5)</w:t>
      </w:r>
    </w:p>
    <w:p w14:paraId="71337A74" w14:textId="77777777" w:rsidR="00605493" w:rsidRPr="00605493" w:rsidRDefault="00605493" w:rsidP="0090276C">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605493">
        <w:rPr>
          <w:rFonts w:asciiTheme="minorHAnsi" w:hAnsiTheme="minorHAnsi" w:cstheme="minorHAnsi"/>
          <w:b/>
          <w:bCs/>
          <w:color w:val="000000"/>
          <w:sz w:val="22"/>
          <w:szCs w:val="22"/>
        </w:rPr>
        <w:t>Genesis 12:3</w:t>
      </w:r>
    </w:p>
    <w:p w14:paraId="5EEDA32F" w14:textId="040400F4" w:rsidR="00605493" w:rsidRPr="0090276C" w:rsidRDefault="00605493" w:rsidP="00A622E6">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605493">
        <w:rPr>
          <w:rFonts w:asciiTheme="minorHAnsi" w:hAnsiTheme="minorHAnsi" w:cstheme="minorHAnsi"/>
          <w:color w:val="000000"/>
          <w:sz w:val="22"/>
          <w:szCs w:val="22"/>
        </w:rPr>
        <w:t>I will bless those who bless you, and him who dishonors you I will curse, and in you all the families of the earth shall be blessed.”</w:t>
      </w:r>
    </w:p>
    <w:p w14:paraId="569E2EE7" w14:textId="77777777" w:rsidR="00B5670E" w:rsidRPr="00B5670E" w:rsidRDefault="00B5670E" w:rsidP="00A622E6">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B5670E">
        <w:rPr>
          <w:rFonts w:asciiTheme="minorHAnsi" w:hAnsiTheme="minorHAnsi" w:cstheme="minorHAnsi"/>
          <w:b/>
          <w:bCs/>
          <w:color w:val="000000"/>
          <w:sz w:val="22"/>
          <w:szCs w:val="22"/>
        </w:rPr>
        <w:t>Galatians 3:7-9</w:t>
      </w:r>
    </w:p>
    <w:p w14:paraId="0D7A3C39" w14:textId="77777777" w:rsidR="00B5670E" w:rsidRPr="00B5670E" w:rsidRDefault="00B5670E" w:rsidP="00F670D6">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B5670E">
        <w:rPr>
          <w:rFonts w:asciiTheme="minorHAnsi" w:hAnsiTheme="minorHAnsi" w:cstheme="minorHAnsi"/>
          <w:color w:val="000000"/>
          <w:sz w:val="22"/>
          <w:szCs w:val="22"/>
          <w:vertAlign w:val="superscript"/>
        </w:rPr>
        <w:t>7 </w:t>
      </w:r>
      <w:r w:rsidRPr="00B5670E">
        <w:rPr>
          <w:rFonts w:asciiTheme="minorHAnsi" w:hAnsiTheme="minorHAnsi" w:cstheme="minorHAnsi"/>
          <w:color w:val="000000"/>
          <w:sz w:val="22"/>
          <w:szCs w:val="22"/>
        </w:rPr>
        <w:t>Know then that it is those of faith who are the sons of Abraham. </w:t>
      </w:r>
      <w:r w:rsidRPr="00B5670E">
        <w:rPr>
          <w:rFonts w:asciiTheme="minorHAnsi" w:hAnsiTheme="minorHAnsi" w:cstheme="minorHAnsi"/>
          <w:color w:val="000000"/>
          <w:sz w:val="22"/>
          <w:szCs w:val="22"/>
          <w:vertAlign w:val="superscript"/>
        </w:rPr>
        <w:t>8</w:t>
      </w:r>
      <w:r w:rsidRPr="00B5670E">
        <w:rPr>
          <w:rFonts w:asciiTheme="minorHAnsi" w:hAnsiTheme="minorHAnsi" w:cstheme="minorHAnsi"/>
          <w:b/>
          <w:bCs/>
          <w:color w:val="000000"/>
          <w:sz w:val="22"/>
          <w:szCs w:val="22"/>
          <w:vertAlign w:val="superscript"/>
        </w:rPr>
        <w:t> </w:t>
      </w:r>
      <w:r w:rsidRPr="00B5670E">
        <w:rPr>
          <w:rFonts w:asciiTheme="minorHAnsi" w:hAnsiTheme="minorHAnsi" w:cstheme="minorHAnsi"/>
          <w:color w:val="000000"/>
          <w:sz w:val="22"/>
          <w:szCs w:val="22"/>
        </w:rPr>
        <w:t>And the Scripture, foreseeing that God would justify the Gentiles by faith, preached the gospel beforehand to Abraham, saying, “In you shall all the nations be blessed.” </w:t>
      </w:r>
      <w:r w:rsidRPr="00B5670E">
        <w:rPr>
          <w:rFonts w:asciiTheme="minorHAnsi" w:hAnsiTheme="minorHAnsi" w:cstheme="minorHAnsi"/>
          <w:color w:val="000000"/>
          <w:sz w:val="22"/>
          <w:szCs w:val="22"/>
          <w:vertAlign w:val="superscript"/>
        </w:rPr>
        <w:t>9</w:t>
      </w:r>
      <w:r w:rsidRPr="00B5670E">
        <w:rPr>
          <w:rFonts w:asciiTheme="minorHAnsi" w:hAnsiTheme="minorHAnsi" w:cstheme="minorHAnsi"/>
          <w:b/>
          <w:bCs/>
          <w:color w:val="000000"/>
          <w:sz w:val="22"/>
          <w:szCs w:val="22"/>
          <w:vertAlign w:val="superscript"/>
        </w:rPr>
        <w:t> </w:t>
      </w:r>
      <w:r w:rsidRPr="00B5670E">
        <w:rPr>
          <w:rFonts w:asciiTheme="minorHAnsi" w:hAnsiTheme="minorHAnsi" w:cstheme="minorHAnsi"/>
          <w:color w:val="000000"/>
          <w:sz w:val="22"/>
          <w:szCs w:val="22"/>
        </w:rPr>
        <w:t>So then, those who are of faith are blessed along with Abraham, the man of faith.</w:t>
      </w:r>
    </w:p>
    <w:p w14:paraId="751F72DE" w14:textId="77777777" w:rsidR="00B5670E" w:rsidRPr="00B5670E" w:rsidRDefault="00B5670E" w:rsidP="00DA65C6">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B5670E">
        <w:rPr>
          <w:rFonts w:asciiTheme="minorHAnsi" w:hAnsiTheme="minorHAnsi" w:cstheme="minorHAnsi"/>
          <w:b/>
          <w:bCs/>
          <w:color w:val="000000"/>
          <w:sz w:val="22"/>
          <w:szCs w:val="22"/>
        </w:rPr>
        <w:t>Isaiah 49:6</w:t>
      </w:r>
    </w:p>
    <w:p w14:paraId="5286B60C" w14:textId="77777777" w:rsidR="00B5670E" w:rsidRPr="00B5670E" w:rsidRDefault="00B5670E" w:rsidP="00F670D6">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B5670E">
        <w:rPr>
          <w:rFonts w:asciiTheme="minorHAnsi" w:hAnsiTheme="minorHAnsi" w:cstheme="minorHAnsi"/>
          <w:color w:val="000000"/>
          <w:sz w:val="22"/>
          <w:szCs w:val="22"/>
        </w:rPr>
        <w:t>he says:</w:t>
      </w:r>
      <w:r w:rsidRPr="00B5670E">
        <w:rPr>
          <w:rFonts w:asciiTheme="minorHAnsi" w:hAnsiTheme="minorHAnsi" w:cstheme="minorHAnsi"/>
          <w:color w:val="000000"/>
          <w:sz w:val="22"/>
          <w:szCs w:val="22"/>
        </w:rPr>
        <w:br/>
        <w:t>“It is too light a thing that you should be my servant</w:t>
      </w:r>
      <w:r w:rsidRPr="00B5670E">
        <w:rPr>
          <w:rFonts w:asciiTheme="minorHAnsi" w:hAnsiTheme="minorHAnsi" w:cstheme="minorHAnsi"/>
          <w:color w:val="000000"/>
          <w:sz w:val="22"/>
          <w:szCs w:val="22"/>
        </w:rPr>
        <w:br/>
        <w:t>    to raise up the tribes of Jacob</w:t>
      </w:r>
      <w:r w:rsidRPr="00B5670E">
        <w:rPr>
          <w:rFonts w:asciiTheme="minorHAnsi" w:hAnsiTheme="minorHAnsi" w:cstheme="minorHAnsi"/>
          <w:color w:val="000000"/>
          <w:sz w:val="22"/>
          <w:szCs w:val="22"/>
        </w:rPr>
        <w:br/>
        <w:t>    and to bring back the preserved of Israel;</w:t>
      </w:r>
      <w:r w:rsidRPr="00B5670E">
        <w:rPr>
          <w:rFonts w:asciiTheme="minorHAnsi" w:hAnsiTheme="minorHAnsi" w:cstheme="minorHAnsi"/>
          <w:color w:val="000000"/>
          <w:sz w:val="22"/>
          <w:szCs w:val="22"/>
        </w:rPr>
        <w:br/>
        <w:t>I will make you as a light for the nations,</w:t>
      </w:r>
      <w:r w:rsidRPr="00B5670E">
        <w:rPr>
          <w:rFonts w:asciiTheme="minorHAnsi" w:hAnsiTheme="minorHAnsi" w:cstheme="minorHAnsi"/>
          <w:color w:val="000000"/>
          <w:sz w:val="22"/>
          <w:szCs w:val="22"/>
        </w:rPr>
        <w:br/>
        <w:t>    that my salvation may reach to the end of the earth.”</w:t>
      </w:r>
    </w:p>
    <w:p w14:paraId="1D60A3BF" w14:textId="18E99829" w:rsidR="0072356F" w:rsidRPr="0072356F" w:rsidRDefault="0072356F" w:rsidP="00DA65C6">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72356F">
        <w:rPr>
          <w:rFonts w:asciiTheme="minorHAnsi" w:hAnsiTheme="minorHAnsi" w:cstheme="minorHAnsi"/>
          <w:b/>
          <w:bCs/>
          <w:color w:val="000000"/>
          <w:sz w:val="22"/>
          <w:szCs w:val="22"/>
        </w:rPr>
        <w:t>Acts 13:46-47</w:t>
      </w:r>
    </w:p>
    <w:p w14:paraId="1F76A297" w14:textId="77777777" w:rsidR="0072356F" w:rsidRPr="0072356F" w:rsidRDefault="0072356F" w:rsidP="00F670D6">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72356F">
        <w:rPr>
          <w:rFonts w:asciiTheme="minorHAnsi" w:hAnsiTheme="minorHAnsi" w:cstheme="minorHAnsi"/>
          <w:color w:val="000000"/>
          <w:sz w:val="22"/>
          <w:szCs w:val="22"/>
          <w:vertAlign w:val="superscript"/>
        </w:rPr>
        <w:t>46 </w:t>
      </w:r>
      <w:r w:rsidRPr="0072356F">
        <w:rPr>
          <w:rFonts w:asciiTheme="minorHAnsi" w:hAnsiTheme="minorHAnsi" w:cstheme="minorHAnsi"/>
          <w:color w:val="000000"/>
          <w:sz w:val="22"/>
          <w:szCs w:val="22"/>
        </w:rPr>
        <w:t>And Paul and Barnabas spoke out boldly, saying, “It was necessary that the word of God be spoken first to you. Since you thrust it aside and judge yourselves unworthy of eternal life, behold, we are turning to the Gentiles. </w:t>
      </w:r>
      <w:r w:rsidRPr="0072356F">
        <w:rPr>
          <w:rFonts w:asciiTheme="minorHAnsi" w:hAnsiTheme="minorHAnsi" w:cstheme="minorHAnsi"/>
          <w:color w:val="000000"/>
          <w:sz w:val="22"/>
          <w:szCs w:val="22"/>
          <w:vertAlign w:val="superscript"/>
        </w:rPr>
        <w:t>47 </w:t>
      </w:r>
      <w:r w:rsidRPr="0072356F">
        <w:rPr>
          <w:rFonts w:asciiTheme="minorHAnsi" w:hAnsiTheme="minorHAnsi" w:cstheme="minorHAnsi"/>
          <w:color w:val="000000"/>
          <w:sz w:val="22"/>
          <w:szCs w:val="22"/>
        </w:rPr>
        <w:t>For so the Lord has commanded us, saying,</w:t>
      </w:r>
    </w:p>
    <w:p w14:paraId="28A53A74" w14:textId="795D6DD9" w:rsidR="00605493" w:rsidRDefault="0072356F" w:rsidP="00DA65C6">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90276C">
        <w:rPr>
          <w:rFonts w:asciiTheme="minorHAnsi" w:hAnsiTheme="minorHAnsi" w:cstheme="minorHAnsi"/>
          <w:color w:val="000000"/>
          <w:sz w:val="22"/>
          <w:szCs w:val="22"/>
        </w:rPr>
        <w:t>“‘I have made you a light for the Gentiles,</w:t>
      </w:r>
      <w:r w:rsidRPr="0090276C">
        <w:rPr>
          <w:rFonts w:asciiTheme="minorHAnsi" w:hAnsiTheme="minorHAnsi" w:cstheme="minorHAnsi"/>
          <w:color w:val="000000"/>
          <w:sz w:val="22"/>
          <w:szCs w:val="22"/>
        </w:rPr>
        <w:br/>
        <w:t>that you may bring salvation to the ends of the earth.’”</w:t>
      </w:r>
    </w:p>
    <w:p w14:paraId="104C1772" w14:textId="522C1C65" w:rsidR="00560C8A" w:rsidRDefault="00560C8A" w:rsidP="00DA65C6">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p>
    <w:p w14:paraId="014A4070" w14:textId="77777777" w:rsidR="00560C8A" w:rsidRPr="00605493" w:rsidRDefault="00560C8A" w:rsidP="00DA65C6">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p>
    <w:p w14:paraId="4D3A8F74" w14:textId="77777777" w:rsidR="0090276C" w:rsidRPr="0090276C" w:rsidRDefault="0090276C" w:rsidP="00DA65C6">
      <w:pPr>
        <w:pStyle w:val="chapter-1"/>
        <w:numPr>
          <w:ilvl w:val="0"/>
          <w:numId w:val="5"/>
        </w:numPr>
        <w:shd w:val="clear" w:color="auto" w:fill="FFFFFF"/>
        <w:spacing w:before="240" w:beforeAutospacing="0" w:after="0" w:afterAutospacing="0" w:line="276" w:lineRule="auto"/>
        <w:rPr>
          <w:rFonts w:asciiTheme="minorHAnsi" w:hAnsiTheme="minorHAnsi" w:cstheme="minorHAnsi"/>
          <w:color w:val="000000"/>
        </w:rPr>
      </w:pPr>
      <w:r w:rsidRPr="0090276C">
        <w:rPr>
          <w:rFonts w:asciiTheme="minorHAnsi" w:hAnsiTheme="minorHAnsi" w:cstheme="minorHAnsi"/>
          <w:color w:val="000000"/>
        </w:rPr>
        <w:lastRenderedPageBreak/>
        <w:t>It confounds our thinking (v. 6)</w:t>
      </w:r>
    </w:p>
    <w:p w14:paraId="4797FDB2" w14:textId="77777777" w:rsidR="00DD04D7" w:rsidRPr="00DD04D7" w:rsidRDefault="00DD04D7" w:rsidP="000E35B6">
      <w:pPr>
        <w:pStyle w:val="chapter-1"/>
        <w:shd w:val="clear" w:color="auto" w:fill="FFFFFF"/>
        <w:spacing w:before="240" w:after="0" w:afterAutospacing="0" w:line="276" w:lineRule="auto"/>
        <w:jc w:val="center"/>
        <w:rPr>
          <w:rFonts w:ascii="Calibri" w:hAnsi="Calibri" w:cs="Calibri"/>
          <w:color w:val="000000"/>
          <w:sz w:val="22"/>
          <w:szCs w:val="22"/>
        </w:rPr>
      </w:pPr>
      <w:r w:rsidRPr="00DD04D7">
        <w:rPr>
          <w:rFonts w:ascii="Calibri" w:hAnsi="Calibri" w:cs="Calibri"/>
          <w:b/>
          <w:bCs/>
          <w:color w:val="000000"/>
          <w:sz w:val="22"/>
          <w:szCs w:val="22"/>
        </w:rPr>
        <w:t>Colossians 1:27</w:t>
      </w:r>
    </w:p>
    <w:p w14:paraId="785FDC0C" w14:textId="0668A2C9" w:rsidR="007B6BFE" w:rsidRDefault="00DD04D7" w:rsidP="000E35B6">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0E35B6">
        <w:rPr>
          <w:rFonts w:asciiTheme="minorHAnsi" w:hAnsiTheme="minorHAnsi" w:cstheme="minorHAnsi"/>
          <w:color w:val="000000"/>
          <w:sz w:val="22"/>
          <w:szCs w:val="22"/>
        </w:rPr>
        <w:t xml:space="preserve">To them God chose to make known how great among the Gentiles are the riches of the glory of this mystery, which is </w:t>
      </w:r>
      <w:r w:rsidRPr="000E35B6">
        <w:rPr>
          <w:rFonts w:asciiTheme="minorHAnsi" w:hAnsiTheme="minorHAnsi" w:cstheme="minorHAnsi"/>
          <w:color w:val="000000"/>
          <w:sz w:val="22"/>
          <w:szCs w:val="22"/>
          <w:u w:val="single"/>
        </w:rPr>
        <w:t>Christ in you</w:t>
      </w:r>
      <w:r w:rsidRPr="000E35B6">
        <w:rPr>
          <w:rFonts w:asciiTheme="minorHAnsi" w:hAnsiTheme="minorHAnsi" w:cstheme="minorHAnsi"/>
          <w:color w:val="000000"/>
          <w:sz w:val="22"/>
          <w:szCs w:val="22"/>
        </w:rPr>
        <w:t>, the hope of glory.</w:t>
      </w:r>
    </w:p>
    <w:p w14:paraId="7739A539" w14:textId="6B89A044" w:rsidR="004E6016" w:rsidRPr="000E35B6" w:rsidRDefault="004E6016" w:rsidP="000E35B6">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Pr>
          <w:rFonts w:asciiTheme="minorHAnsi" w:hAnsiTheme="minorHAnsi" w:cstheme="minorHAnsi"/>
          <w:noProof/>
          <w:color w:val="000000"/>
          <w:sz w:val="22"/>
          <w:szCs w:val="22"/>
        </w:rPr>
        <mc:AlternateContent>
          <mc:Choice Requires="wps">
            <w:drawing>
              <wp:anchor distT="0" distB="0" distL="114300" distR="114300" simplePos="0" relativeHeight="251659264" behindDoc="0" locked="0" layoutInCell="1" allowOverlap="1" wp14:anchorId="19D64E5C" wp14:editId="3520AC43">
                <wp:simplePos x="0" y="0"/>
                <wp:positionH relativeFrom="column">
                  <wp:posOffset>946150</wp:posOffset>
                </wp:positionH>
                <wp:positionV relativeFrom="paragraph">
                  <wp:posOffset>167640</wp:posOffset>
                </wp:positionV>
                <wp:extent cx="3886200" cy="24828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3886200" cy="2482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06758" id="Rectangle 1" o:spid="_x0000_s1026" style="position:absolute;margin-left:74.5pt;margin-top:13.2pt;width:306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" filled="f" strokecolor="black [3213]" strokeweight="1pt"/>
            </w:pict>
          </mc:Fallback>
        </mc:AlternateContent>
      </w:r>
    </w:p>
    <w:p w14:paraId="19F1D426" w14:textId="54E929F3" w:rsidR="00B0079E" w:rsidRPr="00DE556B" w:rsidRDefault="001B0CF7" w:rsidP="00DE556B">
      <w:pPr>
        <w:pStyle w:val="chapter-1"/>
        <w:shd w:val="clear" w:color="auto" w:fill="FFFFFF"/>
        <w:spacing w:before="240" w:beforeAutospacing="0" w:after="0" w:afterAutospacing="0" w:line="276" w:lineRule="auto"/>
        <w:jc w:val="center"/>
        <w:rPr>
          <w:rFonts w:asciiTheme="minorHAnsi" w:hAnsiTheme="minorHAnsi" w:cstheme="minorHAnsi"/>
          <w:color w:val="000000"/>
          <w:u w:val="single"/>
        </w:rPr>
      </w:pPr>
      <w:r w:rsidRPr="00DE556B">
        <w:rPr>
          <w:rFonts w:asciiTheme="minorHAnsi" w:hAnsiTheme="minorHAnsi" w:cstheme="minorHAnsi"/>
          <w:color w:val="000000"/>
          <w:u w:val="single"/>
        </w:rPr>
        <w:t>Tense Jew/Gentile situations</w:t>
      </w:r>
    </w:p>
    <w:p w14:paraId="62698E37" w14:textId="77777777" w:rsidR="001B0CF7" w:rsidRPr="001B0CF7" w:rsidRDefault="001B0CF7" w:rsidP="00DE556B">
      <w:pPr>
        <w:pStyle w:val="chapter-1"/>
        <w:numPr>
          <w:ilvl w:val="0"/>
          <w:numId w:val="6"/>
        </w:numPr>
        <w:shd w:val="clear" w:color="auto" w:fill="FFFFFF"/>
        <w:spacing w:after="0" w:afterAutospacing="0" w:line="276" w:lineRule="auto"/>
        <w:rPr>
          <w:rFonts w:asciiTheme="minorHAnsi" w:hAnsiTheme="minorHAnsi" w:cstheme="minorHAnsi"/>
          <w:color w:val="000000"/>
        </w:rPr>
      </w:pPr>
      <w:r w:rsidRPr="001B0CF7">
        <w:rPr>
          <w:rFonts w:asciiTheme="minorHAnsi" w:hAnsiTheme="minorHAnsi" w:cstheme="minorHAnsi"/>
          <w:color w:val="000000"/>
        </w:rPr>
        <w:t>Paul’s riot (Acts 22)</w:t>
      </w:r>
    </w:p>
    <w:p w14:paraId="0681B325" w14:textId="77777777" w:rsidR="001B0CF7" w:rsidRPr="001B0CF7" w:rsidRDefault="001B0CF7" w:rsidP="00DE556B">
      <w:pPr>
        <w:pStyle w:val="chapter-1"/>
        <w:numPr>
          <w:ilvl w:val="0"/>
          <w:numId w:val="6"/>
        </w:numPr>
        <w:shd w:val="clear" w:color="auto" w:fill="FFFFFF"/>
        <w:spacing w:after="0" w:afterAutospacing="0" w:line="276" w:lineRule="auto"/>
        <w:rPr>
          <w:rFonts w:asciiTheme="minorHAnsi" w:hAnsiTheme="minorHAnsi" w:cstheme="minorHAnsi"/>
          <w:color w:val="000000"/>
        </w:rPr>
      </w:pPr>
      <w:r w:rsidRPr="001B0CF7">
        <w:rPr>
          <w:rFonts w:asciiTheme="minorHAnsi" w:hAnsiTheme="minorHAnsi" w:cstheme="minorHAnsi"/>
          <w:color w:val="000000"/>
        </w:rPr>
        <w:t>Early church councils (Acts 11:1-18; 15:1-29)</w:t>
      </w:r>
    </w:p>
    <w:p w14:paraId="38C239C8" w14:textId="77777777" w:rsidR="001B0CF7" w:rsidRPr="001B0CF7" w:rsidRDefault="001B0CF7" w:rsidP="00DE556B">
      <w:pPr>
        <w:pStyle w:val="chapter-1"/>
        <w:numPr>
          <w:ilvl w:val="0"/>
          <w:numId w:val="6"/>
        </w:numPr>
        <w:shd w:val="clear" w:color="auto" w:fill="FFFFFF"/>
        <w:spacing w:after="0" w:afterAutospacing="0" w:line="276" w:lineRule="auto"/>
        <w:rPr>
          <w:rFonts w:asciiTheme="minorHAnsi" w:hAnsiTheme="minorHAnsi" w:cstheme="minorHAnsi"/>
          <w:color w:val="000000"/>
        </w:rPr>
      </w:pPr>
      <w:r w:rsidRPr="001B0CF7">
        <w:rPr>
          <w:rFonts w:asciiTheme="minorHAnsi" w:hAnsiTheme="minorHAnsi" w:cstheme="minorHAnsi"/>
          <w:color w:val="000000"/>
        </w:rPr>
        <w:t>Paul circumcised Timothy (Acts 16:1-5)</w:t>
      </w:r>
    </w:p>
    <w:p w14:paraId="0E2F6EFF" w14:textId="77777777" w:rsidR="001B0CF7" w:rsidRPr="001B0CF7" w:rsidRDefault="001B0CF7" w:rsidP="00DE556B">
      <w:pPr>
        <w:pStyle w:val="chapter-1"/>
        <w:numPr>
          <w:ilvl w:val="0"/>
          <w:numId w:val="6"/>
        </w:numPr>
        <w:shd w:val="clear" w:color="auto" w:fill="FFFFFF"/>
        <w:spacing w:after="0" w:afterAutospacing="0" w:line="276" w:lineRule="auto"/>
        <w:rPr>
          <w:rFonts w:asciiTheme="minorHAnsi" w:hAnsiTheme="minorHAnsi" w:cstheme="minorHAnsi"/>
          <w:color w:val="000000"/>
        </w:rPr>
      </w:pPr>
      <w:r w:rsidRPr="001B0CF7">
        <w:rPr>
          <w:rFonts w:asciiTheme="minorHAnsi" w:hAnsiTheme="minorHAnsi" w:cstheme="minorHAnsi"/>
          <w:color w:val="000000"/>
        </w:rPr>
        <w:t>Rome (Romans 14-15)</w:t>
      </w:r>
    </w:p>
    <w:p w14:paraId="4CC1EF19" w14:textId="77777777" w:rsidR="001B0CF7" w:rsidRPr="001B0CF7" w:rsidRDefault="001B0CF7" w:rsidP="00DE556B">
      <w:pPr>
        <w:pStyle w:val="chapter-1"/>
        <w:numPr>
          <w:ilvl w:val="0"/>
          <w:numId w:val="6"/>
        </w:numPr>
        <w:shd w:val="clear" w:color="auto" w:fill="FFFFFF"/>
        <w:spacing w:after="0" w:afterAutospacing="0" w:line="276" w:lineRule="auto"/>
        <w:rPr>
          <w:rFonts w:asciiTheme="minorHAnsi" w:hAnsiTheme="minorHAnsi" w:cstheme="minorHAnsi"/>
          <w:color w:val="000000"/>
        </w:rPr>
      </w:pPr>
      <w:r w:rsidRPr="001B0CF7">
        <w:rPr>
          <w:rFonts w:asciiTheme="minorHAnsi" w:hAnsiTheme="minorHAnsi" w:cstheme="minorHAnsi"/>
          <w:color w:val="000000"/>
        </w:rPr>
        <w:t>Corinth (1 Corinthians 8, 10)</w:t>
      </w:r>
    </w:p>
    <w:p w14:paraId="46FE7057" w14:textId="77777777" w:rsidR="001B0CF7" w:rsidRPr="001B0CF7" w:rsidRDefault="001B0CF7" w:rsidP="00DE556B">
      <w:pPr>
        <w:pStyle w:val="chapter-1"/>
        <w:numPr>
          <w:ilvl w:val="0"/>
          <w:numId w:val="6"/>
        </w:numPr>
        <w:shd w:val="clear" w:color="auto" w:fill="FFFFFF"/>
        <w:spacing w:after="0" w:afterAutospacing="0" w:line="276" w:lineRule="auto"/>
        <w:rPr>
          <w:rFonts w:asciiTheme="minorHAnsi" w:hAnsiTheme="minorHAnsi" w:cstheme="minorHAnsi"/>
          <w:color w:val="000000"/>
        </w:rPr>
      </w:pPr>
      <w:r w:rsidRPr="001B0CF7">
        <w:rPr>
          <w:rFonts w:asciiTheme="minorHAnsi" w:hAnsiTheme="minorHAnsi" w:cstheme="minorHAnsi"/>
          <w:color w:val="000000"/>
        </w:rPr>
        <w:t>Galatia (Galatians 1-3)</w:t>
      </w:r>
    </w:p>
    <w:p w14:paraId="2A28A6C7" w14:textId="77777777" w:rsidR="001B0CF7" w:rsidRPr="001B0CF7" w:rsidRDefault="001B0CF7" w:rsidP="00DE556B">
      <w:pPr>
        <w:pStyle w:val="chapter-1"/>
        <w:numPr>
          <w:ilvl w:val="0"/>
          <w:numId w:val="6"/>
        </w:numPr>
        <w:shd w:val="clear" w:color="auto" w:fill="FFFFFF"/>
        <w:spacing w:after="0" w:afterAutospacing="0" w:line="276" w:lineRule="auto"/>
        <w:rPr>
          <w:rFonts w:asciiTheme="minorHAnsi" w:hAnsiTheme="minorHAnsi" w:cstheme="minorHAnsi"/>
          <w:color w:val="000000"/>
        </w:rPr>
      </w:pPr>
      <w:r w:rsidRPr="001B0CF7">
        <w:rPr>
          <w:rFonts w:asciiTheme="minorHAnsi" w:hAnsiTheme="minorHAnsi" w:cstheme="minorHAnsi"/>
          <w:color w:val="000000"/>
        </w:rPr>
        <w:t>Philippi (Philippians 3)</w:t>
      </w:r>
    </w:p>
    <w:p w14:paraId="7492ECB8" w14:textId="77777777" w:rsidR="001B0CF7" w:rsidRPr="001B0CF7" w:rsidRDefault="001B0CF7" w:rsidP="00DE556B">
      <w:pPr>
        <w:pStyle w:val="chapter-1"/>
        <w:numPr>
          <w:ilvl w:val="0"/>
          <w:numId w:val="6"/>
        </w:numPr>
        <w:shd w:val="clear" w:color="auto" w:fill="FFFFFF"/>
        <w:spacing w:after="0" w:afterAutospacing="0" w:line="276" w:lineRule="auto"/>
        <w:rPr>
          <w:rFonts w:asciiTheme="minorHAnsi" w:hAnsiTheme="minorHAnsi" w:cstheme="minorHAnsi"/>
          <w:color w:val="000000"/>
        </w:rPr>
      </w:pPr>
      <w:r w:rsidRPr="001B0CF7">
        <w:rPr>
          <w:rFonts w:asciiTheme="minorHAnsi" w:hAnsiTheme="minorHAnsi" w:cstheme="minorHAnsi"/>
          <w:color w:val="000000"/>
        </w:rPr>
        <w:t>Colossae (Col 3:17)</w:t>
      </w:r>
    </w:p>
    <w:p w14:paraId="0FFB3495" w14:textId="417D491A" w:rsidR="001B0CF7" w:rsidRDefault="001B0CF7" w:rsidP="00581729">
      <w:pPr>
        <w:pStyle w:val="chapter-1"/>
        <w:shd w:val="clear" w:color="auto" w:fill="FFFFFF"/>
        <w:spacing w:before="240" w:beforeAutospacing="0" w:after="0" w:afterAutospacing="0" w:line="276" w:lineRule="auto"/>
        <w:rPr>
          <w:rFonts w:asciiTheme="minorHAnsi" w:hAnsiTheme="minorHAnsi" w:cstheme="minorHAnsi"/>
          <w:color w:val="000000"/>
        </w:rPr>
      </w:pPr>
    </w:p>
    <w:p w14:paraId="66726043" w14:textId="77777777" w:rsidR="00EA6112" w:rsidRPr="00EA6112" w:rsidRDefault="00EA6112" w:rsidP="00EA6112">
      <w:pPr>
        <w:pStyle w:val="chapter-1"/>
        <w:shd w:val="clear" w:color="auto" w:fill="FFFFFF"/>
        <w:spacing w:before="240" w:beforeAutospacing="0" w:after="0" w:afterAutospacing="0" w:line="276" w:lineRule="auto"/>
        <w:rPr>
          <w:rFonts w:asciiTheme="minorHAnsi" w:hAnsiTheme="minorHAnsi" w:cstheme="minorHAnsi"/>
          <w:color w:val="000000"/>
        </w:rPr>
      </w:pPr>
      <w:r w:rsidRPr="00EA6112">
        <w:rPr>
          <w:rFonts w:asciiTheme="minorHAnsi" w:hAnsiTheme="minorHAnsi" w:cstheme="minorHAnsi"/>
          <w:i/>
          <w:iCs/>
          <w:color w:val="000000"/>
        </w:rPr>
        <w:t xml:space="preserve">We proclaim the gospel plan for God’s glory </w:t>
      </w:r>
      <w:r w:rsidRPr="00EA6112">
        <w:rPr>
          <w:rFonts w:asciiTheme="minorHAnsi" w:hAnsiTheme="minorHAnsi" w:cstheme="minorHAnsi"/>
          <w:color w:val="000000"/>
        </w:rPr>
        <w:t>(Eph 3:7-13)</w:t>
      </w:r>
    </w:p>
    <w:p w14:paraId="7FE5102C" w14:textId="77777777" w:rsidR="00DB0F47" w:rsidRPr="00D70562" w:rsidRDefault="00DB0F47" w:rsidP="00DB0F47">
      <w:pPr>
        <w:pStyle w:val="NormalWeb"/>
        <w:numPr>
          <w:ilvl w:val="0"/>
          <w:numId w:val="5"/>
        </w:numPr>
        <w:shd w:val="clear" w:color="auto" w:fill="FFFFFF"/>
        <w:spacing w:before="240" w:beforeAutospacing="0" w:after="0" w:afterAutospacing="0" w:line="276" w:lineRule="auto"/>
        <w:rPr>
          <w:rStyle w:val="text"/>
          <w:rFonts w:asciiTheme="minorHAnsi" w:hAnsiTheme="minorHAnsi" w:cstheme="minorHAnsi"/>
          <w:color w:val="000000"/>
        </w:rPr>
      </w:pPr>
      <w:r w:rsidRPr="00D70562">
        <w:rPr>
          <w:rStyle w:val="text"/>
          <w:rFonts w:asciiTheme="minorHAnsi" w:hAnsiTheme="minorHAnsi" w:cstheme="minorHAnsi"/>
          <w:color w:val="000000"/>
        </w:rPr>
        <w:t>We are empowered servants of the gospel (v. 7-8a)</w:t>
      </w:r>
    </w:p>
    <w:p w14:paraId="4B722567" w14:textId="35DCAFA3" w:rsidR="00C8152B" w:rsidRPr="00D70562" w:rsidRDefault="00C8152B" w:rsidP="00581729">
      <w:pPr>
        <w:pStyle w:val="NormalWeb"/>
        <w:numPr>
          <w:ilvl w:val="0"/>
          <w:numId w:val="5"/>
        </w:numPr>
        <w:shd w:val="clear" w:color="auto" w:fill="FFFFFF"/>
        <w:spacing w:before="240" w:beforeAutospacing="0" w:after="0" w:afterAutospacing="0" w:line="276" w:lineRule="auto"/>
        <w:rPr>
          <w:rFonts w:asciiTheme="minorHAnsi" w:hAnsiTheme="minorHAnsi" w:cstheme="minorHAnsi"/>
          <w:color w:val="000000"/>
        </w:rPr>
      </w:pPr>
      <w:r w:rsidRPr="00D70562">
        <w:rPr>
          <w:rStyle w:val="text"/>
          <w:rFonts w:asciiTheme="minorHAnsi" w:hAnsiTheme="minorHAnsi" w:cstheme="minorHAnsi"/>
          <w:color w:val="000000"/>
        </w:rPr>
        <w:t>We preach the gospel plan (vs. 8b-9)</w:t>
      </w:r>
    </w:p>
    <w:p w14:paraId="59DFC3D2" w14:textId="77777777" w:rsidR="00C8152B" w:rsidRPr="00C8152B" w:rsidRDefault="00C8152B" w:rsidP="00D70562">
      <w:pPr>
        <w:pStyle w:val="chapter-1"/>
        <w:shd w:val="clear" w:color="auto" w:fill="FFFFFF"/>
        <w:spacing w:after="0" w:afterAutospacing="0"/>
        <w:jc w:val="center"/>
        <w:rPr>
          <w:rFonts w:asciiTheme="minorHAnsi" w:hAnsiTheme="minorHAnsi" w:cstheme="minorHAnsi"/>
          <w:color w:val="000000"/>
          <w:sz w:val="22"/>
          <w:szCs w:val="22"/>
        </w:rPr>
      </w:pPr>
      <w:r w:rsidRPr="00C8152B">
        <w:rPr>
          <w:rFonts w:asciiTheme="minorHAnsi" w:hAnsiTheme="minorHAnsi" w:cstheme="minorHAnsi"/>
          <w:b/>
          <w:bCs/>
          <w:color w:val="000000"/>
          <w:sz w:val="22"/>
          <w:szCs w:val="22"/>
        </w:rPr>
        <w:t>Revelation 5:9-10</w:t>
      </w:r>
    </w:p>
    <w:p w14:paraId="7868326B" w14:textId="77777777" w:rsidR="00C8152B" w:rsidRPr="00C8152B" w:rsidRDefault="00C8152B" w:rsidP="00560C8A">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C8152B">
        <w:rPr>
          <w:rFonts w:asciiTheme="minorHAnsi" w:hAnsiTheme="minorHAnsi" w:cstheme="minorHAnsi"/>
          <w:color w:val="000000"/>
          <w:sz w:val="22"/>
          <w:szCs w:val="22"/>
          <w:vertAlign w:val="superscript"/>
        </w:rPr>
        <w:t>9 </w:t>
      </w:r>
      <w:r w:rsidRPr="00C8152B">
        <w:rPr>
          <w:rFonts w:asciiTheme="minorHAnsi" w:hAnsiTheme="minorHAnsi" w:cstheme="minorHAnsi"/>
          <w:color w:val="000000"/>
          <w:sz w:val="22"/>
          <w:szCs w:val="22"/>
        </w:rPr>
        <w:t>And they sang a new song, saying,</w:t>
      </w:r>
    </w:p>
    <w:p w14:paraId="45EC5316" w14:textId="6EB03616" w:rsidR="00C8152B" w:rsidRDefault="00C8152B" w:rsidP="00560C8A">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C8152B">
        <w:rPr>
          <w:rFonts w:asciiTheme="minorHAnsi" w:hAnsiTheme="minorHAnsi" w:cstheme="minorHAnsi"/>
          <w:color w:val="000000"/>
          <w:sz w:val="22"/>
          <w:szCs w:val="22"/>
        </w:rPr>
        <w:t xml:space="preserve">“Worthy are you to take the scroll and to open its seals, for you were slain, and by your blood you ransomed people for God from every tribe and language and people and nation, </w:t>
      </w:r>
      <w:r w:rsidRPr="00C8152B">
        <w:rPr>
          <w:rFonts w:asciiTheme="minorHAnsi" w:hAnsiTheme="minorHAnsi" w:cstheme="minorHAnsi"/>
          <w:color w:val="000000"/>
          <w:sz w:val="22"/>
          <w:szCs w:val="22"/>
          <w:vertAlign w:val="superscript"/>
        </w:rPr>
        <w:t>10 </w:t>
      </w:r>
      <w:r w:rsidRPr="00C8152B">
        <w:rPr>
          <w:rFonts w:asciiTheme="minorHAnsi" w:hAnsiTheme="minorHAnsi" w:cstheme="minorHAnsi"/>
          <w:color w:val="000000"/>
          <w:sz w:val="22"/>
          <w:szCs w:val="22"/>
        </w:rPr>
        <w:t>and you have made them a kingdom and priests to our God, and they shall reign on the earth.”</w:t>
      </w:r>
    </w:p>
    <w:p w14:paraId="0098631C" w14:textId="77777777" w:rsidR="00C07C97" w:rsidRPr="00C07C97" w:rsidRDefault="00C07C97" w:rsidP="00C07C97">
      <w:pPr>
        <w:pStyle w:val="NormalWeb"/>
        <w:numPr>
          <w:ilvl w:val="0"/>
          <w:numId w:val="5"/>
        </w:numPr>
        <w:shd w:val="clear" w:color="auto" w:fill="FFFFFF"/>
        <w:spacing w:before="240" w:beforeAutospacing="0" w:after="0" w:afterAutospacing="0" w:line="276" w:lineRule="auto"/>
        <w:rPr>
          <w:rStyle w:val="text"/>
          <w:rFonts w:asciiTheme="minorHAnsi" w:hAnsiTheme="minorHAnsi" w:cstheme="minorHAnsi"/>
          <w:color w:val="000000"/>
        </w:rPr>
      </w:pPr>
      <w:r w:rsidRPr="00C07C97">
        <w:rPr>
          <w:rStyle w:val="text"/>
          <w:rFonts w:asciiTheme="minorHAnsi" w:hAnsiTheme="minorHAnsi" w:cstheme="minorHAnsi"/>
          <w:color w:val="000000"/>
        </w:rPr>
        <w:t>We honor God by the gospel (vs. 10-13)</w:t>
      </w:r>
    </w:p>
    <w:p w14:paraId="7917E76B" w14:textId="589AE1EB" w:rsidR="00D70562" w:rsidRDefault="00D70562" w:rsidP="00D70562">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48D9D939" w14:textId="686F4C47" w:rsidR="00C07C97" w:rsidRDefault="00C07C97" w:rsidP="00D70562">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10CE2134" w14:textId="4EDC8076" w:rsidR="00C07C97" w:rsidRDefault="00C07C97" w:rsidP="00D70562">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2B67628F" w14:textId="77777777" w:rsidR="00C07C97" w:rsidRPr="00C8152B" w:rsidRDefault="00C07C97" w:rsidP="00D70562">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4E5E6CD1" w14:textId="44D8A2D3" w:rsidR="00301ECD" w:rsidRPr="00B0079E" w:rsidRDefault="007B6BFE"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r w:rsidRPr="007B6BFE">
        <w:rPr>
          <w:rFonts w:asciiTheme="minorHAnsi" w:hAnsiTheme="minorHAnsi" w:cstheme="minorHAnsi"/>
          <w:color w:val="000000"/>
          <w:sz w:val="20"/>
          <w:szCs w:val="20"/>
        </w:rPr>
        <w:t xml:space="preserve">CIC </w:t>
      </w:r>
      <w:r w:rsidR="00F902A0">
        <w:rPr>
          <w:rFonts w:asciiTheme="minorHAnsi" w:hAnsiTheme="minorHAnsi" w:cstheme="minorHAnsi"/>
          <w:color w:val="000000"/>
          <w:sz w:val="20"/>
          <w:szCs w:val="20"/>
        </w:rPr>
        <w:t>05</w:t>
      </w:r>
      <w:r w:rsidRPr="007B6BFE">
        <w:rPr>
          <w:rFonts w:asciiTheme="minorHAnsi" w:hAnsiTheme="minorHAnsi" w:cstheme="minorHAnsi"/>
          <w:color w:val="000000"/>
          <w:sz w:val="20"/>
          <w:szCs w:val="20"/>
        </w:rPr>
        <w:t>-0</w:t>
      </w:r>
      <w:r w:rsidR="00F902A0">
        <w:rPr>
          <w:rFonts w:asciiTheme="minorHAnsi" w:hAnsiTheme="minorHAnsi" w:cstheme="minorHAnsi"/>
          <w:color w:val="000000"/>
          <w:sz w:val="20"/>
          <w:szCs w:val="20"/>
        </w:rPr>
        <w:t>9</w:t>
      </w:r>
      <w:r w:rsidRPr="007B6BFE">
        <w:rPr>
          <w:rFonts w:asciiTheme="minorHAnsi" w:hAnsiTheme="minorHAnsi" w:cstheme="minorHAnsi"/>
          <w:color w:val="000000"/>
          <w:sz w:val="20"/>
          <w:szCs w:val="20"/>
        </w:rPr>
        <w:t>-2021</w:t>
      </w:r>
    </w:p>
    <w:sectPr w:rsidR="00301ECD" w:rsidRPr="00B00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CE3C" w14:textId="77777777" w:rsidR="008F1FB5" w:rsidRDefault="008F1FB5" w:rsidP="00581729">
      <w:pPr>
        <w:spacing w:after="0" w:line="240" w:lineRule="auto"/>
      </w:pPr>
      <w:r>
        <w:separator/>
      </w:r>
    </w:p>
  </w:endnote>
  <w:endnote w:type="continuationSeparator" w:id="0">
    <w:p w14:paraId="06045A46" w14:textId="77777777" w:rsidR="008F1FB5" w:rsidRDefault="008F1FB5" w:rsidP="0058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70E0" w14:textId="77777777" w:rsidR="008F1FB5" w:rsidRDefault="008F1FB5" w:rsidP="00581729">
      <w:pPr>
        <w:spacing w:after="0" w:line="240" w:lineRule="auto"/>
      </w:pPr>
      <w:r>
        <w:separator/>
      </w:r>
    </w:p>
  </w:footnote>
  <w:footnote w:type="continuationSeparator" w:id="0">
    <w:p w14:paraId="1FD3E5D7" w14:textId="77777777" w:rsidR="008F1FB5" w:rsidRDefault="008F1FB5" w:rsidP="00581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AB6"/>
    <w:multiLevelType w:val="hybridMultilevel"/>
    <w:tmpl w:val="984C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8A32CC"/>
    <w:multiLevelType w:val="hybridMultilevel"/>
    <w:tmpl w:val="E12E1E0A"/>
    <w:lvl w:ilvl="0" w:tplc="CFC8D28E">
      <w:start w:val="1"/>
      <w:numFmt w:val="bullet"/>
      <w:lvlText w:val="•"/>
      <w:lvlJc w:val="left"/>
      <w:pPr>
        <w:tabs>
          <w:tab w:val="num" w:pos="2520"/>
        </w:tabs>
        <w:ind w:left="2520" w:hanging="360"/>
      </w:pPr>
      <w:rPr>
        <w:rFonts w:ascii="Arial" w:hAnsi="Arial" w:hint="default"/>
      </w:rPr>
    </w:lvl>
    <w:lvl w:ilvl="1" w:tplc="13FE351E" w:tentative="1">
      <w:start w:val="1"/>
      <w:numFmt w:val="bullet"/>
      <w:lvlText w:val="•"/>
      <w:lvlJc w:val="left"/>
      <w:pPr>
        <w:tabs>
          <w:tab w:val="num" w:pos="3240"/>
        </w:tabs>
        <w:ind w:left="3240" w:hanging="360"/>
      </w:pPr>
      <w:rPr>
        <w:rFonts w:ascii="Arial" w:hAnsi="Arial" w:hint="default"/>
      </w:rPr>
    </w:lvl>
    <w:lvl w:ilvl="2" w:tplc="3A761C48" w:tentative="1">
      <w:start w:val="1"/>
      <w:numFmt w:val="bullet"/>
      <w:lvlText w:val="•"/>
      <w:lvlJc w:val="left"/>
      <w:pPr>
        <w:tabs>
          <w:tab w:val="num" w:pos="3960"/>
        </w:tabs>
        <w:ind w:left="3960" w:hanging="360"/>
      </w:pPr>
      <w:rPr>
        <w:rFonts w:ascii="Arial" w:hAnsi="Arial" w:hint="default"/>
      </w:rPr>
    </w:lvl>
    <w:lvl w:ilvl="3" w:tplc="6F7ED41A" w:tentative="1">
      <w:start w:val="1"/>
      <w:numFmt w:val="bullet"/>
      <w:lvlText w:val="•"/>
      <w:lvlJc w:val="left"/>
      <w:pPr>
        <w:tabs>
          <w:tab w:val="num" w:pos="4680"/>
        </w:tabs>
        <w:ind w:left="4680" w:hanging="360"/>
      </w:pPr>
      <w:rPr>
        <w:rFonts w:ascii="Arial" w:hAnsi="Arial" w:hint="default"/>
      </w:rPr>
    </w:lvl>
    <w:lvl w:ilvl="4" w:tplc="72661E54" w:tentative="1">
      <w:start w:val="1"/>
      <w:numFmt w:val="bullet"/>
      <w:lvlText w:val="•"/>
      <w:lvlJc w:val="left"/>
      <w:pPr>
        <w:tabs>
          <w:tab w:val="num" w:pos="5400"/>
        </w:tabs>
        <w:ind w:left="5400" w:hanging="360"/>
      </w:pPr>
      <w:rPr>
        <w:rFonts w:ascii="Arial" w:hAnsi="Arial" w:hint="default"/>
      </w:rPr>
    </w:lvl>
    <w:lvl w:ilvl="5" w:tplc="EB1AE192" w:tentative="1">
      <w:start w:val="1"/>
      <w:numFmt w:val="bullet"/>
      <w:lvlText w:val="•"/>
      <w:lvlJc w:val="left"/>
      <w:pPr>
        <w:tabs>
          <w:tab w:val="num" w:pos="6120"/>
        </w:tabs>
        <w:ind w:left="6120" w:hanging="360"/>
      </w:pPr>
      <w:rPr>
        <w:rFonts w:ascii="Arial" w:hAnsi="Arial" w:hint="default"/>
      </w:rPr>
    </w:lvl>
    <w:lvl w:ilvl="6" w:tplc="4ED00688" w:tentative="1">
      <w:start w:val="1"/>
      <w:numFmt w:val="bullet"/>
      <w:lvlText w:val="•"/>
      <w:lvlJc w:val="left"/>
      <w:pPr>
        <w:tabs>
          <w:tab w:val="num" w:pos="6840"/>
        </w:tabs>
        <w:ind w:left="6840" w:hanging="360"/>
      </w:pPr>
      <w:rPr>
        <w:rFonts w:ascii="Arial" w:hAnsi="Arial" w:hint="default"/>
      </w:rPr>
    </w:lvl>
    <w:lvl w:ilvl="7" w:tplc="D97C25B0" w:tentative="1">
      <w:start w:val="1"/>
      <w:numFmt w:val="bullet"/>
      <w:lvlText w:val="•"/>
      <w:lvlJc w:val="left"/>
      <w:pPr>
        <w:tabs>
          <w:tab w:val="num" w:pos="7560"/>
        </w:tabs>
        <w:ind w:left="7560" w:hanging="360"/>
      </w:pPr>
      <w:rPr>
        <w:rFonts w:ascii="Arial" w:hAnsi="Arial" w:hint="default"/>
      </w:rPr>
    </w:lvl>
    <w:lvl w:ilvl="8" w:tplc="22F21810" w:tentative="1">
      <w:start w:val="1"/>
      <w:numFmt w:val="bullet"/>
      <w:lvlText w:val="•"/>
      <w:lvlJc w:val="left"/>
      <w:pPr>
        <w:tabs>
          <w:tab w:val="num" w:pos="8280"/>
        </w:tabs>
        <w:ind w:left="8280" w:hanging="360"/>
      </w:pPr>
      <w:rPr>
        <w:rFonts w:ascii="Arial" w:hAnsi="Arial" w:hint="default"/>
      </w:rPr>
    </w:lvl>
  </w:abstractNum>
  <w:abstractNum w:abstractNumId="2" w15:restartNumberingAfterBreak="0">
    <w:nsid w:val="52931215"/>
    <w:multiLevelType w:val="hybridMultilevel"/>
    <w:tmpl w:val="47D8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F466C"/>
    <w:multiLevelType w:val="hybridMultilevel"/>
    <w:tmpl w:val="784E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A94B8C"/>
    <w:multiLevelType w:val="hybridMultilevel"/>
    <w:tmpl w:val="C22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29"/>
    <w:rsid w:val="00004F6D"/>
    <w:rsid w:val="000E35B6"/>
    <w:rsid w:val="00157480"/>
    <w:rsid w:val="001B0CF7"/>
    <w:rsid w:val="00301ECD"/>
    <w:rsid w:val="003549DC"/>
    <w:rsid w:val="003632FA"/>
    <w:rsid w:val="00413018"/>
    <w:rsid w:val="004E6016"/>
    <w:rsid w:val="00560C8A"/>
    <w:rsid w:val="00580F09"/>
    <w:rsid w:val="00581729"/>
    <w:rsid w:val="00605493"/>
    <w:rsid w:val="00694FA5"/>
    <w:rsid w:val="00696CCE"/>
    <w:rsid w:val="006B366E"/>
    <w:rsid w:val="006E6F1F"/>
    <w:rsid w:val="0072356F"/>
    <w:rsid w:val="00765FAA"/>
    <w:rsid w:val="007B6BFE"/>
    <w:rsid w:val="00800EA1"/>
    <w:rsid w:val="008F1FB5"/>
    <w:rsid w:val="0090276C"/>
    <w:rsid w:val="009A468C"/>
    <w:rsid w:val="00A622E6"/>
    <w:rsid w:val="00B0079E"/>
    <w:rsid w:val="00B05956"/>
    <w:rsid w:val="00B46E4B"/>
    <w:rsid w:val="00B5670E"/>
    <w:rsid w:val="00C07C97"/>
    <w:rsid w:val="00C8152B"/>
    <w:rsid w:val="00D31A86"/>
    <w:rsid w:val="00D70562"/>
    <w:rsid w:val="00DA65C6"/>
    <w:rsid w:val="00DB0F47"/>
    <w:rsid w:val="00DD04D7"/>
    <w:rsid w:val="00DE556B"/>
    <w:rsid w:val="00E32FD7"/>
    <w:rsid w:val="00E73DEF"/>
    <w:rsid w:val="00EA6112"/>
    <w:rsid w:val="00ED2CFF"/>
    <w:rsid w:val="00F670D6"/>
    <w:rsid w:val="00F9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ECB0"/>
  <w15:chartTrackingRefBased/>
  <w15:docId w15:val="{71AC2413-C99C-4D48-A6F8-5FAC9DE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1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729"/>
    <w:rPr>
      <w:sz w:val="20"/>
      <w:szCs w:val="20"/>
    </w:rPr>
  </w:style>
  <w:style w:type="paragraph" w:styleId="ListParagraph">
    <w:name w:val="List Paragraph"/>
    <w:basedOn w:val="Normal"/>
    <w:uiPriority w:val="34"/>
    <w:qFormat/>
    <w:rsid w:val="00581729"/>
    <w:pPr>
      <w:ind w:left="720"/>
      <w:contextualSpacing/>
    </w:pPr>
  </w:style>
  <w:style w:type="paragraph" w:customStyle="1" w:styleId="chapter-1">
    <w:name w:val="chapter-1"/>
    <w:basedOn w:val="Normal"/>
    <w:rsid w:val="0058172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81729"/>
    <w:rPr>
      <w:vertAlign w:val="superscript"/>
    </w:rPr>
  </w:style>
  <w:style w:type="character" w:customStyle="1" w:styleId="text">
    <w:name w:val="text"/>
    <w:basedOn w:val="DefaultParagraphFont"/>
    <w:rsid w:val="00581729"/>
  </w:style>
  <w:style w:type="character" w:customStyle="1" w:styleId="indent-1-breaks">
    <w:name w:val="indent-1-breaks"/>
    <w:basedOn w:val="DefaultParagraphFont"/>
    <w:rsid w:val="00581729"/>
  </w:style>
  <w:style w:type="character" w:styleId="Hyperlink">
    <w:name w:val="Hyperlink"/>
    <w:basedOn w:val="DefaultParagraphFont"/>
    <w:uiPriority w:val="99"/>
    <w:semiHidden/>
    <w:unhideWhenUsed/>
    <w:rsid w:val="007B6BFE"/>
    <w:rPr>
      <w:color w:val="0000FF"/>
      <w:u w:val="single"/>
    </w:rPr>
  </w:style>
  <w:style w:type="paragraph" w:styleId="NormalWeb">
    <w:name w:val="Normal (Web)"/>
    <w:basedOn w:val="Normal"/>
    <w:uiPriority w:val="99"/>
    <w:unhideWhenUsed/>
    <w:rsid w:val="00DB0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984">
      <w:bodyDiv w:val="1"/>
      <w:marLeft w:val="0"/>
      <w:marRight w:val="0"/>
      <w:marTop w:val="0"/>
      <w:marBottom w:val="0"/>
      <w:divBdr>
        <w:top w:val="none" w:sz="0" w:space="0" w:color="auto"/>
        <w:left w:val="none" w:sz="0" w:space="0" w:color="auto"/>
        <w:bottom w:val="none" w:sz="0" w:space="0" w:color="auto"/>
        <w:right w:val="none" w:sz="0" w:space="0" w:color="auto"/>
      </w:divBdr>
      <w:divsChild>
        <w:div w:id="290937954">
          <w:marLeft w:val="720"/>
          <w:marRight w:val="0"/>
          <w:marTop w:val="240"/>
          <w:marBottom w:val="0"/>
          <w:divBdr>
            <w:top w:val="none" w:sz="0" w:space="0" w:color="auto"/>
            <w:left w:val="none" w:sz="0" w:space="0" w:color="auto"/>
            <w:bottom w:val="none" w:sz="0" w:space="0" w:color="auto"/>
            <w:right w:val="none" w:sz="0" w:space="0" w:color="auto"/>
          </w:divBdr>
        </w:div>
        <w:div w:id="923606473">
          <w:marLeft w:val="720"/>
          <w:marRight w:val="0"/>
          <w:marTop w:val="240"/>
          <w:marBottom w:val="0"/>
          <w:divBdr>
            <w:top w:val="none" w:sz="0" w:space="0" w:color="auto"/>
            <w:left w:val="none" w:sz="0" w:space="0" w:color="auto"/>
            <w:bottom w:val="none" w:sz="0" w:space="0" w:color="auto"/>
            <w:right w:val="none" w:sz="0" w:space="0" w:color="auto"/>
          </w:divBdr>
        </w:div>
        <w:div w:id="1034034671">
          <w:marLeft w:val="720"/>
          <w:marRight w:val="0"/>
          <w:marTop w:val="240"/>
          <w:marBottom w:val="0"/>
          <w:divBdr>
            <w:top w:val="none" w:sz="0" w:space="0" w:color="auto"/>
            <w:left w:val="none" w:sz="0" w:space="0" w:color="auto"/>
            <w:bottom w:val="none" w:sz="0" w:space="0" w:color="auto"/>
            <w:right w:val="none" w:sz="0" w:space="0" w:color="auto"/>
          </w:divBdr>
        </w:div>
        <w:div w:id="2114015125">
          <w:marLeft w:val="720"/>
          <w:marRight w:val="0"/>
          <w:marTop w:val="240"/>
          <w:marBottom w:val="0"/>
          <w:divBdr>
            <w:top w:val="none" w:sz="0" w:space="0" w:color="auto"/>
            <w:left w:val="none" w:sz="0" w:space="0" w:color="auto"/>
            <w:bottom w:val="none" w:sz="0" w:space="0" w:color="auto"/>
            <w:right w:val="none" w:sz="0" w:space="0" w:color="auto"/>
          </w:divBdr>
        </w:div>
        <w:div w:id="1419979354">
          <w:marLeft w:val="720"/>
          <w:marRight w:val="0"/>
          <w:marTop w:val="240"/>
          <w:marBottom w:val="0"/>
          <w:divBdr>
            <w:top w:val="none" w:sz="0" w:space="0" w:color="auto"/>
            <w:left w:val="none" w:sz="0" w:space="0" w:color="auto"/>
            <w:bottom w:val="none" w:sz="0" w:space="0" w:color="auto"/>
            <w:right w:val="none" w:sz="0" w:space="0" w:color="auto"/>
          </w:divBdr>
        </w:div>
        <w:div w:id="1377582804">
          <w:marLeft w:val="720"/>
          <w:marRight w:val="0"/>
          <w:marTop w:val="240"/>
          <w:marBottom w:val="0"/>
          <w:divBdr>
            <w:top w:val="none" w:sz="0" w:space="0" w:color="auto"/>
            <w:left w:val="none" w:sz="0" w:space="0" w:color="auto"/>
            <w:bottom w:val="none" w:sz="0" w:space="0" w:color="auto"/>
            <w:right w:val="none" w:sz="0" w:space="0" w:color="auto"/>
          </w:divBdr>
        </w:div>
        <w:div w:id="1533299481">
          <w:marLeft w:val="720"/>
          <w:marRight w:val="0"/>
          <w:marTop w:val="240"/>
          <w:marBottom w:val="0"/>
          <w:divBdr>
            <w:top w:val="none" w:sz="0" w:space="0" w:color="auto"/>
            <w:left w:val="none" w:sz="0" w:space="0" w:color="auto"/>
            <w:bottom w:val="none" w:sz="0" w:space="0" w:color="auto"/>
            <w:right w:val="none" w:sz="0" w:space="0" w:color="auto"/>
          </w:divBdr>
        </w:div>
        <w:div w:id="1853493700">
          <w:marLeft w:val="720"/>
          <w:marRight w:val="0"/>
          <w:marTop w:val="240"/>
          <w:marBottom w:val="0"/>
          <w:divBdr>
            <w:top w:val="none" w:sz="0" w:space="0" w:color="auto"/>
            <w:left w:val="none" w:sz="0" w:space="0" w:color="auto"/>
            <w:bottom w:val="none" w:sz="0" w:space="0" w:color="auto"/>
            <w:right w:val="none" w:sz="0" w:space="0" w:color="auto"/>
          </w:divBdr>
        </w:div>
      </w:divsChild>
    </w:div>
    <w:div w:id="825440355">
      <w:bodyDiv w:val="1"/>
      <w:marLeft w:val="0"/>
      <w:marRight w:val="0"/>
      <w:marTop w:val="0"/>
      <w:marBottom w:val="0"/>
      <w:divBdr>
        <w:top w:val="none" w:sz="0" w:space="0" w:color="auto"/>
        <w:left w:val="none" w:sz="0" w:space="0" w:color="auto"/>
        <w:bottom w:val="none" w:sz="0" w:space="0" w:color="auto"/>
        <w:right w:val="none" w:sz="0" w:space="0" w:color="auto"/>
      </w:divBdr>
    </w:div>
    <w:div w:id="853885689">
      <w:bodyDiv w:val="1"/>
      <w:marLeft w:val="0"/>
      <w:marRight w:val="0"/>
      <w:marTop w:val="0"/>
      <w:marBottom w:val="0"/>
      <w:divBdr>
        <w:top w:val="none" w:sz="0" w:space="0" w:color="auto"/>
        <w:left w:val="none" w:sz="0" w:space="0" w:color="auto"/>
        <w:bottom w:val="none" w:sz="0" w:space="0" w:color="auto"/>
        <w:right w:val="none" w:sz="0" w:space="0" w:color="auto"/>
      </w:divBdr>
    </w:div>
    <w:div w:id="895554808">
      <w:bodyDiv w:val="1"/>
      <w:marLeft w:val="0"/>
      <w:marRight w:val="0"/>
      <w:marTop w:val="0"/>
      <w:marBottom w:val="0"/>
      <w:divBdr>
        <w:top w:val="none" w:sz="0" w:space="0" w:color="auto"/>
        <w:left w:val="none" w:sz="0" w:space="0" w:color="auto"/>
        <w:bottom w:val="none" w:sz="0" w:space="0" w:color="auto"/>
        <w:right w:val="none" w:sz="0" w:space="0" w:color="auto"/>
      </w:divBdr>
    </w:div>
    <w:div w:id="918514327">
      <w:bodyDiv w:val="1"/>
      <w:marLeft w:val="0"/>
      <w:marRight w:val="0"/>
      <w:marTop w:val="0"/>
      <w:marBottom w:val="0"/>
      <w:divBdr>
        <w:top w:val="none" w:sz="0" w:space="0" w:color="auto"/>
        <w:left w:val="none" w:sz="0" w:space="0" w:color="auto"/>
        <w:bottom w:val="none" w:sz="0" w:space="0" w:color="auto"/>
        <w:right w:val="none" w:sz="0" w:space="0" w:color="auto"/>
      </w:divBdr>
    </w:div>
    <w:div w:id="1579948167">
      <w:bodyDiv w:val="1"/>
      <w:marLeft w:val="0"/>
      <w:marRight w:val="0"/>
      <w:marTop w:val="0"/>
      <w:marBottom w:val="0"/>
      <w:divBdr>
        <w:top w:val="none" w:sz="0" w:space="0" w:color="auto"/>
        <w:left w:val="none" w:sz="0" w:space="0" w:color="auto"/>
        <w:bottom w:val="none" w:sz="0" w:space="0" w:color="auto"/>
        <w:right w:val="none" w:sz="0" w:space="0" w:color="auto"/>
      </w:divBdr>
    </w:div>
    <w:div w:id="1685858058">
      <w:bodyDiv w:val="1"/>
      <w:marLeft w:val="0"/>
      <w:marRight w:val="0"/>
      <w:marTop w:val="0"/>
      <w:marBottom w:val="0"/>
      <w:divBdr>
        <w:top w:val="none" w:sz="0" w:space="0" w:color="auto"/>
        <w:left w:val="none" w:sz="0" w:space="0" w:color="auto"/>
        <w:bottom w:val="none" w:sz="0" w:space="0" w:color="auto"/>
        <w:right w:val="none" w:sz="0" w:space="0" w:color="auto"/>
      </w:divBdr>
    </w:div>
    <w:div w:id="20662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23</cp:revision>
  <dcterms:created xsi:type="dcterms:W3CDTF">2021-09-03T08:31:00Z</dcterms:created>
  <dcterms:modified xsi:type="dcterms:W3CDTF">2021-09-03T08:53:00Z</dcterms:modified>
</cp:coreProperties>
</file>