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F1CA" w14:textId="11904EB4" w:rsidR="00822C06" w:rsidRDefault="00822C06" w:rsidP="008F3602">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76DAA77D" wp14:editId="3309AE9E">
            <wp:extent cx="1924216" cy="42100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321851A8" w14:textId="6250B261" w:rsidR="00D43F70" w:rsidRPr="007C6B68" w:rsidRDefault="001B50E1" w:rsidP="008F3602">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62E7538F" w14:textId="38806DCF" w:rsidR="009D634C" w:rsidRPr="009D634C" w:rsidRDefault="001B50E1" w:rsidP="008F3602">
      <w:pPr>
        <w:spacing w:after="0" w:line="276" w:lineRule="auto"/>
        <w:ind w:right="90"/>
        <w:jc w:val="center"/>
        <w:rPr>
          <w:rFonts w:cstheme="minorHAnsi"/>
          <w:sz w:val="24"/>
          <w:szCs w:val="24"/>
        </w:rPr>
      </w:pPr>
      <w:r>
        <w:rPr>
          <w:rFonts w:cstheme="minorHAnsi"/>
          <w:sz w:val="24"/>
          <w:szCs w:val="24"/>
        </w:rPr>
        <w:t xml:space="preserve">I am </w:t>
      </w:r>
      <w:r w:rsidR="00AD5483">
        <w:rPr>
          <w:rFonts w:cstheme="minorHAnsi"/>
          <w:sz w:val="24"/>
          <w:szCs w:val="24"/>
        </w:rPr>
        <w:t xml:space="preserve">a demonstration of </w:t>
      </w:r>
      <w:r w:rsidR="002222B2">
        <w:rPr>
          <w:rFonts w:cstheme="minorHAnsi"/>
          <w:sz w:val="24"/>
          <w:szCs w:val="24"/>
        </w:rPr>
        <w:t xml:space="preserve">God’s </w:t>
      </w:r>
      <w:r w:rsidR="00AD5483">
        <w:rPr>
          <w:rFonts w:cstheme="minorHAnsi"/>
          <w:sz w:val="24"/>
          <w:szCs w:val="24"/>
        </w:rPr>
        <w:t>power</w:t>
      </w:r>
    </w:p>
    <w:p w14:paraId="6A0173B8" w14:textId="1E7957FA" w:rsidR="00D43F70" w:rsidRPr="007C6B68" w:rsidRDefault="001B50E1" w:rsidP="008F3602">
      <w:pPr>
        <w:spacing w:before="240" w:after="0" w:line="276" w:lineRule="auto"/>
        <w:ind w:right="90"/>
        <w:jc w:val="center"/>
        <w:rPr>
          <w:rFonts w:cstheme="minorHAnsi"/>
        </w:rPr>
      </w:pPr>
      <w:r>
        <w:rPr>
          <w:rFonts w:cstheme="minorHAnsi"/>
        </w:rPr>
        <w:t>Ephesians 1:1</w:t>
      </w:r>
      <w:r w:rsidR="00AD5483">
        <w:rPr>
          <w:rFonts w:cstheme="minorHAnsi"/>
        </w:rPr>
        <w:t>5-23</w:t>
      </w:r>
    </w:p>
    <w:p w14:paraId="52C55387" w14:textId="4CEAA733" w:rsidR="004B00EF" w:rsidRDefault="00D43F70" w:rsidP="008F3602">
      <w:pPr>
        <w:spacing w:after="0" w:line="240" w:lineRule="auto"/>
        <w:ind w:right="90"/>
        <w:jc w:val="center"/>
        <w:rPr>
          <w:rFonts w:cstheme="minorHAnsi"/>
          <w:sz w:val="24"/>
          <w:szCs w:val="24"/>
          <w:u w:val="single"/>
        </w:rPr>
      </w:pPr>
      <w:r>
        <w:rPr>
          <w:rFonts w:cstheme="minorHAnsi"/>
          <w:sz w:val="24"/>
          <w:szCs w:val="24"/>
          <w:u w:val="single"/>
        </w:rPr>
        <w:tab/>
      </w:r>
      <w:r>
        <w:rPr>
          <w:rFonts w:cstheme="minorHAnsi"/>
          <w:sz w:val="24"/>
          <w:szCs w:val="24"/>
          <w:u w:val="single"/>
        </w:rPr>
        <w:tab/>
      </w:r>
      <w:r w:rsidR="0093071B">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267B506" w14:textId="77777777" w:rsidR="00DC0C17" w:rsidRDefault="00DC0C17" w:rsidP="008F3602">
      <w:pPr>
        <w:spacing w:before="240" w:after="0" w:line="276" w:lineRule="auto"/>
        <w:ind w:right="90"/>
        <w:jc w:val="center"/>
        <w:rPr>
          <w:rFonts w:eastAsia="Times New Roman" w:cstheme="minorHAnsi"/>
          <w:color w:val="000000"/>
        </w:rPr>
      </w:pPr>
    </w:p>
    <w:p w14:paraId="4F1A075C" w14:textId="1043C19F" w:rsidR="00067C5B" w:rsidRPr="002C70FE" w:rsidRDefault="005463FF" w:rsidP="008F3602">
      <w:pPr>
        <w:spacing w:before="240" w:after="0" w:line="276" w:lineRule="auto"/>
        <w:ind w:right="90"/>
        <w:jc w:val="center"/>
        <w:rPr>
          <w:rFonts w:eastAsia="Times New Roman" w:cstheme="minorHAnsi"/>
          <w:color w:val="000000"/>
        </w:rPr>
      </w:pPr>
      <w:r w:rsidRPr="002C70FE">
        <w:rPr>
          <w:rFonts w:eastAsia="Times New Roman" w:cstheme="minorHAnsi"/>
          <w:color w:val="000000"/>
        </w:rPr>
        <w:t>“Paul prays that his readers might appreciate the extraordinary value which God places on them. He views them as in his beloved Son and estimates them accordingly. And this is true of all who are ‘in Christ’</w:t>
      </w:r>
      <w:proofErr w:type="gramStart"/>
      <w:r w:rsidRPr="002C70FE">
        <w:rPr>
          <w:rFonts w:eastAsia="Times New Roman" w:cstheme="minorHAnsi"/>
          <w:color w:val="000000"/>
        </w:rPr>
        <w:t>. . . .</w:t>
      </w:r>
      <w:proofErr w:type="gramEnd"/>
      <w:r w:rsidRPr="002C70FE">
        <w:rPr>
          <w:rFonts w:eastAsia="Times New Roman" w:cstheme="minorHAnsi"/>
          <w:color w:val="000000"/>
        </w:rPr>
        <w:t xml:space="preserve"> May we live consistently with this high calling and accept with gratitude and true humility the grace and glory that he has lavished on us.”</w:t>
      </w:r>
    </w:p>
    <w:p w14:paraId="7F09ECA9" w14:textId="5290D0E2" w:rsidR="00ED527C" w:rsidRPr="002C70FE" w:rsidRDefault="005463FF" w:rsidP="008F3602">
      <w:pPr>
        <w:spacing w:after="0" w:line="276" w:lineRule="auto"/>
        <w:ind w:right="90"/>
        <w:jc w:val="center"/>
        <w:rPr>
          <w:rFonts w:ascii="Calibri" w:hAnsi="Calibri" w:cs="Calibri"/>
          <w:b/>
          <w:bCs/>
        </w:rPr>
      </w:pPr>
      <w:r w:rsidRPr="002C70FE">
        <w:rPr>
          <w:rFonts w:ascii="Calibri" w:eastAsia="Times New Roman" w:hAnsi="Calibri" w:cs="Calibri"/>
          <w:b/>
          <w:bCs/>
          <w:color w:val="000000"/>
        </w:rPr>
        <w:t>Peter O’Brien</w:t>
      </w:r>
    </w:p>
    <w:p w14:paraId="0DC94E6F" w14:textId="77777777" w:rsidR="00121AC8" w:rsidRPr="00121AC8" w:rsidRDefault="00121AC8" w:rsidP="008F3602">
      <w:pPr>
        <w:shd w:val="clear" w:color="auto" w:fill="FFFFFF"/>
        <w:spacing w:before="240" w:after="0" w:line="276" w:lineRule="auto"/>
        <w:ind w:right="90"/>
        <w:rPr>
          <w:rFonts w:ascii="Calibri" w:eastAsia="Times New Roman" w:hAnsi="Calibri" w:cs="Calibri"/>
          <w:color w:val="000000"/>
          <w:sz w:val="24"/>
          <w:szCs w:val="24"/>
        </w:rPr>
      </w:pPr>
      <w:r w:rsidRPr="00121AC8">
        <w:rPr>
          <w:rFonts w:ascii="Calibri" w:eastAsia="Times New Roman" w:hAnsi="Calibri" w:cs="Calibri"/>
          <w:i/>
          <w:iCs/>
          <w:color w:val="000000"/>
          <w:sz w:val="24"/>
          <w:szCs w:val="24"/>
        </w:rPr>
        <w:t>Live with gratitude for truth and love</w:t>
      </w:r>
      <w:r w:rsidRPr="00121AC8">
        <w:rPr>
          <w:rFonts w:ascii="Calibri" w:eastAsia="Times New Roman" w:hAnsi="Calibri" w:cs="Calibri"/>
          <w:color w:val="000000"/>
          <w:sz w:val="24"/>
          <w:szCs w:val="24"/>
        </w:rPr>
        <w:t xml:space="preserve"> (vs. 15-16)</w:t>
      </w:r>
    </w:p>
    <w:p w14:paraId="07E70B0A" w14:textId="62A4113F" w:rsidR="009276D0" w:rsidRPr="00DC0C17" w:rsidRDefault="00AC4D3F" w:rsidP="008F3602">
      <w:pPr>
        <w:spacing w:before="240" w:after="0" w:line="276" w:lineRule="auto"/>
        <w:ind w:right="90"/>
        <w:jc w:val="center"/>
        <w:rPr>
          <w:b/>
          <w:bCs/>
        </w:rPr>
      </w:pPr>
      <w:r w:rsidRPr="00DC0C17">
        <w:rPr>
          <w:b/>
          <w:bCs/>
        </w:rPr>
        <w:t>1 John 3:10-11</w:t>
      </w:r>
    </w:p>
    <w:p w14:paraId="5763D49D" w14:textId="6AEB8BB6" w:rsidR="00E8596B" w:rsidRPr="00DC0C17" w:rsidRDefault="00E8596B" w:rsidP="008F3602">
      <w:pPr>
        <w:shd w:val="clear" w:color="auto" w:fill="FFFFFF"/>
        <w:spacing w:after="100" w:afterAutospacing="1" w:line="240" w:lineRule="auto"/>
        <w:ind w:right="90"/>
        <w:jc w:val="center"/>
        <w:rPr>
          <w:rFonts w:ascii="Calibri" w:eastAsia="Times New Roman" w:hAnsi="Calibri" w:cs="Calibri"/>
          <w:color w:val="000000"/>
        </w:rPr>
      </w:pPr>
      <w:r w:rsidRPr="00DC0C17">
        <w:rPr>
          <w:rFonts w:ascii="Calibri" w:eastAsia="Times New Roman" w:hAnsi="Calibri" w:cs="Calibri"/>
          <w:color w:val="000000"/>
          <w:vertAlign w:val="superscript"/>
        </w:rPr>
        <w:t>10 </w:t>
      </w:r>
      <w:r w:rsidRPr="00DC0C17">
        <w:rPr>
          <w:rFonts w:ascii="Calibri" w:eastAsia="Times New Roman" w:hAnsi="Calibri" w:cs="Calibri"/>
          <w:color w:val="000000"/>
        </w:rPr>
        <w:t>By this it is evident who are the children of God, and who are the children of the devil: whoever does not practice righteousness is not of God, nor is the one who does not love his brother</w:t>
      </w:r>
      <w:r w:rsidR="00DD4A29" w:rsidRPr="00DC0C17">
        <w:rPr>
          <w:rFonts w:ascii="Calibri" w:eastAsia="Times New Roman" w:hAnsi="Calibri" w:cs="Calibri"/>
          <w:color w:val="000000"/>
        </w:rPr>
        <w:t xml:space="preserve">. </w:t>
      </w:r>
      <w:r w:rsidRPr="00DC0C17">
        <w:rPr>
          <w:rFonts w:ascii="Calibri" w:eastAsia="Times New Roman" w:hAnsi="Calibri" w:cs="Calibri"/>
          <w:color w:val="000000"/>
          <w:vertAlign w:val="superscript"/>
        </w:rPr>
        <w:t>11 </w:t>
      </w:r>
      <w:r w:rsidRPr="00DC0C17">
        <w:rPr>
          <w:rFonts w:ascii="Calibri" w:eastAsia="Times New Roman" w:hAnsi="Calibri" w:cs="Calibri"/>
          <w:color w:val="000000"/>
        </w:rPr>
        <w:t>For this is the message that you have heard from the beginning, that we should love one another.</w:t>
      </w:r>
    </w:p>
    <w:p w14:paraId="2380D80A" w14:textId="11EF85C7" w:rsidR="00117F46" w:rsidRPr="00DC0C17" w:rsidRDefault="00EE7320" w:rsidP="008F3602">
      <w:pPr>
        <w:spacing w:after="0" w:line="276" w:lineRule="auto"/>
        <w:ind w:right="90"/>
        <w:jc w:val="center"/>
        <w:rPr>
          <w:b/>
          <w:bCs/>
        </w:rPr>
      </w:pPr>
      <w:r w:rsidRPr="00DC0C17">
        <w:rPr>
          <w:b/>
          <w:bCs/>
        </w:rPr>
        <w:t>1 John 4:7-8</w:t>
      </w:r>
    </w:p>
    <w:p w14:paraId="46DFEC42" w14:textId="77777777" w:rsidR="00773224" w:rsidRPr="00DC0C17" w:rsidRDefault="00EE7320" w:rsidP="008F3602">
      <w:pPr>
        <w:spacing w:after="0" w:line="276" w:lineRule="auto"/>
        <w:ind w:right="90"/>
        <w:jc w:val="center"/>
        <w:rPr>
          <w:rStyle w:val="text"/>
          <w:rFonts w:ascii="Calibri" w:hAnsi="Calibri" w:cs="Calibri"/>
          <w:color w:val="000000"/>
          <w:shd w:val="clear" w:color="auto" w:fill="FFFFFF"/>
        </w:rPr>
      </w:pPr>
      <w:r w:rsidRPr="00DC0C17">
        <w:rPr>
          <w:rStyle w:val="text"/>
          <w:rFonts w:ascii="Calibri" w:hAnsi="Calibri" w:cs="Calibri"/>
          <w:color w:val="000000"/>
          <w:shd w:val="clear" w:color="auto" w:fill="FFFFFF"/>
          <w:vertAlign w:val="superscript"/>
        </w:rPr>
        <w:t>7 </w:t>
      </w:r>
      <w:r w:rsidRPr="00DC0C17">
        <w:rPr>
          <w:rStyle w:val="text"/>
          <w:rFonts w:ascii="Calibri" w:hAnsi="Calibri" w:cs="Calibri"/>
          <w:color w:val="000000"/>
          <w:shd w:val="clear" w:color="auto" w:fill="FFFFFF"/>
        </w:rPr>
        <w:t>Beloved, let us love one another, for love is from God, and whoever loves has been born of God and knows God.</w:t>
      </w:r>
      <w:r w:rsidRPr="00DC0C17">
        <w:rPr>
          <w:rFonts w:ascii="Calibri" w:hAnsi="Calibri" w:cs="Calibri"/>
          <w:color w:val="000000"/>
          <w:shd w:val="clear" w:color="auto" w:fill="FFFFFF"/>
        </w:rPr>
        <w:t> </w:t>
      </w:r>
      <w:r w:rsidRPr="00DC0C17">
        <w:rPr>
          <w:rStyle w:val="text"/>
          <w:rFonts w:ascii="Calibri" w:hAnsi="Calibri" w:cs="Calibri"/>
          <w:color w:val="000000"/>
          <w:shd w:val="clear" w:color="auto" w:fill="FFFFFF"/>
          <w:vertAlign w:val="superscript"/>
        </w:rPr>
        <w:t>8 </w:t>
      </w:r>
      <w:r w:rsidRPr="00DC0C17">
        <w:rPr>
          <w:rStyle w:val="text"/>
          <w:rFonts w:ascii="Calibri" w:hAnsi="Calibri" w:cs="Calibri"/>
          <w:color w:val="000000"/>
          <w:shd w:val="clear" w:color="auto" w:fill="FFFFFF"/>
        </w:rPr>
        <w:t>Anyone who does not love does not know God, because God is love.</w:t>
      </w:r>
    </w:p>
    <w:p w14:paraId="4ECA8158" w14:textId="0B89E706" w:rsidR="00811B94" w:rsidRPr="0035343A" w:rsidRDefault="0035343A" w:rsidP="008F3602">
      <w:pPr>
        <w:spacing w:before="240" w:after="0" w:line="276" w:lineRule="auto"/>
        <w:ind w:right="90"/>
        <w:rPr>
          <w:rFonts w:ascii="Calibri" w:hAnsi="Calibri" w:cs="Calibri"/>
          <w:color w:val="000000"/>
          <w:sz w:val="20"/>
          <w:szCs w:val="20"/>
          <w:shd w:val="clear" w:color="auto" w:fill="FFFFFF"/>
        </w:rPr>
      </w:pPr>
      <w:r w:rsidRPr="0035343A">
        <w:rPr>
          <w:rFonts w:ascii="Calibri" w:eastAsia="Times New Roman" w:hAnsi="Calibri" w:cs="Calibri"/>
          <w:i/>
          <w:iCs/>
          <w:color w:val="000000"/>
          <w:sz w:val="24"/>
          <w:szCs w:val="24"/>
        </w:rPr>
        <w:t>Live with intention to mature in Christ</w:t>
      </w:r>
      <w:r w:rsidRPr="0035343A">
        <w:rPr>
          <w:rFonts w:ascii="Calibri" w:eastAsia="Times New Roman" w:hAnsi="Calibri" w:cs="Calibri"/>
          <w:color w:val="000000"/>
          <w:sz w:val="24"/>
          <w:szCs w:val="24"/>
        </w:rPr>
        <w:t xml:space="preserve"> (vs. 17-23)</w:t>
      </w:r>
    </w:p>
    <w:p w14:paraId="76CF613B" w14:textId="77777777" w:rsidR="00467B00" w:rsidRPr="001F7913" w:rsidRDefault="00467B00" w:rsidP="008F3602">
      <w:pPr>
        <w:pStyle w:val="ListParagraph"/>
        <w:numPr>
          <w:ilvl w:val="0"/>
          <w:numId w:val="7"/>
        </w:numPr>
        <w:shd w:val="clear" w:color="auto" w:fill="FFFFFF"/>
        <w:spacing w:before="240" w:after="0" w:line="276" w:lineRule="auto"/>
        <w:ind w:left="810" w:right="90" w:hanging="270"/>
        <w:rPr>
          <w:rFonts w:ascii="Calibri" w:eastAsia="Times New Roman" w:hAnsi="Calibri" w:cs="Calibri"/>
          <w:color w:val="000000"/>
          <w:sz w:val="24"/>
          <w:szCs w:val="24"/>
        </w:rPr>
      </w:pPr>
      <w:r w:rsidRPr="001F7913">
        <w:rPr>
          <w:rFonts w:ascii="Calibri" w:eastAsia="Times New Roman" w:hAnsi="Calibri" w:cs="Calibri"/>
          <w:color w:val="000000"/>
          <w:sz w:val="24"/>
          <w:szCs w:val="24"/>
        </w:rPr>
        <w:t>Secure in God’s plan of redemption (18a)</w:t>
      </w:r>
    </w:p>
    <w:p w14:paraId="37942F52" w14:textId="2F4AE21F" w:rsidR="00021F13" w:rsidRPr="001F7913" w:rsidRDefault="00021F13" w:rsidP="008F3602">
      <w:pPr>
        <w:spacing w:before="240" w:after="0" w:line="276" w:lineRule="auto"/>
        <w:ind w:right="90"/>
        <w:jc w:val="center"/>
        <w:rPr>
          <w:b/>
          <w:bCs/>
        </w:rPr>
      </w:pPr>
      <w:r w:rsidRPr="001F7913">
        <w:rPr>
          <w:b/>
          <w:bCs/>
        </w:rPr>
        <w:t>James 2:5</w:t>
      </w:r>
    </w:p>
    <w:p w14:paraId="7546B508" w14:textId="55CCA573" w:rsidR="00262549" w:rsidRPr="001F7913" w:rsidRDefault="00736376" w:rsidP="008F3602">
      <w:pPr>
        <w:spacing w:after="0" w:line="276" w:lineRule="auto"/>
        <w:ind w:right="90"/>
        <w:jc w:val="center"/>
        <w:rPr>
          <w:rFonts w:ascii="Calibri" w:hAnsi="Calibri" w:cs="Calibri"/>
        </w:rPr>
      </w:pPr>
      <w:r w:rsidRPr="001F7913">
        <w:rPr>
          <w:rFonts w:ascii="Calibri" w:hAnsi="Calibri" w:cs="Calibri"/>
          <w:color w:val="000000"/>
          <w:shd w:val="clear" w:color="auto" w:fill="FFFFFF"/>
        </w:rPr>
        <w:t>Listen, my beloved brothers, has not God chosen those who are poor in the world to be rich in faith and heirs of the kingdom, which he has promised to those who love him?</w:t>
      </w:r>
    </w:p>
    <w:p w14:paraId="6C24CBC5" w14:textId="7133614E" w:rsidR="00F205EE" w:rsidRPr="001F7913" w:rsidRDefault="00C633FC" w:rsidP="00840B96">
      <w:pPr>
        <w:pStyle w:val="ListParagraph"/>
        <w:numPr>
          <w:ilvl w:val="0"/>
          <w:numId w:val="7"/>
        </w:numPr>
        <w:shd w:val="clear" w:color="auto" w:fill="FFFFFF"/>
        <w:spacing w:before="240" w:after="0" w:line="276" w:lineRule="auto"/>
        <w:ind w:left="810" w:right="90" w:hanging="270"/>
        <w:rPr>
          <w:rFonts w:ascii="Calibri" w:eastAsia="Times New Roman" w:hAnsi="Calibri" w:cs="Calibri"/>
          <w:color w:val="000000"/>
          <w:sz w:val="24"/>
          <w:szCs w:val="24"/>
        </w:rPr>
      </w:pPr>
      <w:r w:rsidRPr="001F7913">
        <w:rPr>
          <w:rFonts w:ascii="Calibri" w:eastAsia="Times New Roman" w:hAnsi="Calibri" w:cs="Calibri"/>
          <w:color w:val="000000"/>
          <w:sz w:val="24"/>
          <w:szCs w:val="24"/>
        </w:rPr>
        <w:t xml:space="preserve">Marveling over future inheritance </w:t>
      </w:r>
      <w:r w:rsidR="00F205EE" w:rsidRPr="001F7913">
        <w:rPr>
          <w:rFonts w:ascii="Calibri" w:eastAsia="Times New Roman" w:hAnsi="Calibri" w:cs="Calibri"/>
          <w:color w:val="000000"/>
          <w:sz w:val="24"/>
          <w:szCs w:val="24"/>
        </w:rPr>
        <w:t>(18</w:t>
      </w:r>
      <w:r w:rsidRPr="001F7913">
        <w:rPr>
          <w:rFonts w:ascii="Calibri" w:eastAsia="Times New Roman" w:hAnsi="Calibri" w:cs="Calibri"/>
          <w:color w:val="000000"/>
          <w:sz w:val="24"/>
          <w:szCs w:val="24"/>
        </w:rPr>
        <w:t>b</w:t>
      </w:r>
      <w:r w:rsidR="00F205EE" w:rsidRPr="001F7913">
        <w:rPr>
          <w:rFonts w:ascii="Calibri" w:eastAsia="Times New Roman" w:hAnsi="Calibri" w:cs="Calibri"/>
          <w:color w:val="000000"/>
          <w:sz w:val="24"/>
          <w:szCs w:val="24"/>
        </w:rPr>
        <w:t>)</w:t>
      </w:r>
    </w:p>
    <w:p w14:paraId="23998B79" w14:textId="64F23906" w:rsidR="00262549" w:rsidRPr="001F7913" w:rsidRDefault="00982570" w:rsidP="00840B96">
      <w:pPr>
        <w:spacing w:before="240" w:after="0" w:line="276" w:lineRule="auto"/>
        <w:ind w:right="90"/>
        <w:jc w:val="center"/>
        <w:rPr>
          <w:b/>
          <w:bCs/>
        </w:rPr>
      </w:pPr>
      <w:r w:rsidRPr="001F7913">
        <w:rPr>
          <w:b/>
          <w:bCs/>
        </w:rPr>
        <w:t>Mark 10:</w:t>
      </w:r>
      <w:r w:rsidR="00121B8F" w:rsidRPr="001F7913">
        <w:rPr>
          <w:b/>
          <w:bCs/>
        </w:rPr>
        <w:t>29-31</w:t>
      </w:r>
    </w:p>
    <w:p w14:paraId="24A2C852" w14:textId="5E5452A7" w:rsidR="00187B38" w:rsidRPr="001F7913" w:rsidRDefault="00121B8F" w:rsidP="00840B96">
      <w:pPr>
        <w:spacing w:after="0" w:line="276" w:lineRule="auto"/>
        <w:ind w:right="90"/>
        <w:jc w:val="center"/>
        <w:rPr>
          <w:rStyle w:val="woj"/>
          <w:rFonts w:ascii="Calibri" w:hAnsi="Calibri" w:cs="Calibri"/>
          <w:color w:val="000000"/>
          <w:shd w:val="clear" w:color="auto" w:fill="FFFFFF"/>
        </w:rPr>
      </w:pPr>
      <w:r w:rsidRPr="001F7913">
        <w:rPr>
          <w:rStyle w:val="text"/>
          <w:rFonts w:ascii="Calibri" w:hAnsi="Calibri" w:cs="Calibri"/>
          <w:color w:val="000000"/>
          <w:shd w:val="clear" w:color="auto" w:fill="FFFFFF"/>
          <w:vertAlign w:val="superscript"/>
        </w:rPr>
        <w:t>29 </w:t>
      </w:r>
      <w:r w:rsidRPr="001F7913">
        <w:rPr>
          <w:rStyle w:val="text"/>
          <w:rFonts w:ascii="Calibri" w:hAnsi="Calibri" w:cs="Calibri"/>
          <w:color w:val="000000"/>
          <w:shd w:val="clear" w:color="auto" w:fill="FFFFFF"/>
        </w:rPr>
        <w:t>Jesus said, </w:t>
      </w:r>
      <w:r w:rsidRPr="001F7913">
        <w:rPr>
          <w:rStyle w:val="woj"/>
          <w:rFonts w:ascii="Calibri" w:hAnsi="Calibri" w:cs="Calibri"/>
          <w:color w:val="000000"/>
          <w:shd w:val="clear" w:color="auto" w:fill="FFFFFF"/>
        </w:rPr>
        <w:t>“Truly, I say to you, there is no one who has left house or brothers or sisters or mother or father or children or lands, for my sake and for the gospel,</w:t>
      </w:r>
      <w:r w:rsidRPr="001F7913">
        <w:rPr>
          <w:rFonts w:ascii="Calibri" w:hAnsi="Calibri" w:cs="Calibri"/>
          <w:color w:val="000000"/>
          <w:shd w:val="clear" w:color="auto" w:fill="FFFFFF"/>
        </w:rPr>
        <w:t> </w:t>
      </w:r>
      <w:r w:rsidRPr="001F7913">
        <w:rPr>
          <w:rStyle w:val="woj"/>
          <w:rFonts w:ascii="Calibri" w:hAnsi="Calibri" w:cs="Calibri"/>
          <w:color w:val="000000"/>
          <w:shd w:val="clear" w:color="auto" w:fill="FFFFFF"/>
          <w:vertAlign w:val="superscript"/>
        </w:rPr>
        <w:t>30 </w:t>
      </w:r>
      <w:r w:rsidRPr="001F7913">
        <w:rPr>
          <w:rStyle w:val="woj"/>
          <w:rFonts w:ascii="Calibri" w:hAnsi="Calibri" w:cs="Calibri"/>
          <w:color w:val="000000"/>
          <w:shd w:val="clear" w:color="auto" w:fill="FFFFFF"/>
        </w:rPr>
        <w:t>who will not receive a hundredfold now in this time, houses and brothers and sisters and mothers and children and lands, with persecutions, and in the age to come eternal life.</w:t>
      </w:r>
      <w:r w:rsidRPr="001F7913">
        <w:rPr>
          <w:rFonts w:ascii="Calibri" w:hAnsi="Calibri" w:cs="Calibri"/>
          <w:color w:val="000000"/>
          <w:shd w:val="clear" w:color="auto" w:fill="FFFFFF"/>
        </w:rPr>
        <w:t> </w:t>
      </w:r>
      <w:r w:rsidRPr="001F7913">
        <w:rPr>
          <w:rStyle w:val="woj"/>
          <w:rFonts w:ascii="Calibri" w:hAnsi="Calibri" w:cs="Calibri"/>
          <w:color w:val="000000"/>
          <w:shd w:val="clear" w:color="auto" w:fill="FFFFFF"/>
          <w:vertAlign w:val="superscript"/>
        </w:rPr>
        <w:t>31 </w:t>
      </w:r>
      <w:r w:rsidRPr="001F7913">
        <w:rPr>
          <w:rStyle w:val="woj"/>
          <w:rFonts w:ascii="Calibri" w:hAnsi="Calibri" w:cs="Calibri"/>
          <w:color w:val="000000"/>
          <w:shd w:val="clear" w:color="auto" w:fill="FFFFFF"/>
        </w:rPr>
        <w:t>But many who are first will be last, and the last first.”</w:t>
      </w:r>
    </w:p>
    <w:p w14:paraId="63F3B632" w14:textId="4CE69B21" w:rsidR="005078C1" w:rsidRPr="001F7913" w:rsidRDefault="006B0C04" w:rsidP="00840B96">
      <w:pPr>
        <w:spacing w:before="240" w:after="0" w:line="276" w:lineRule="auto"/>
        <w:ind w:right="90"/>
        <w:jc w:val="center"/>
        <w:rPr>
          <w:rStyle w:val="woj"/>
          <w:rFonts w:ascii="Calibri" w:hAnsi="Calibri" w:cs="Calibri"/>
          <w:b/>
          <w:bCs/>
          <w:color w:val="000000"/>
          <w:shd w:val="clear" w:color="auto" w:fill="FFFFFF"/>
        </w:rPr>
      </w:pPr>
      <w:r w:rsidRPr="001F7913">
        <w:rPr>
          <w:rStyle w:val="woj"/>
          <w:rFonts w:ascii="Calibri" w:hAnsi="Calibri" w:cs="Calibri"/>
          <w:b/>
          <w:bCs/>
          <w:color w:val="000000"/>
          <w:shd w:val="clear" w:color="auto" w:fill="FFFFFF"/>
        </w:rPr>
        <w:lastRenderedPageBreak/>
        <w:t>Matthew 10:42</w:t>
      </w:r>
    </w:p>
    <w:p w14:paraId="45DA23D2" w14:textId="4C9E7D86" w:rsidR="006B0C04" w:rsidRPr="001F7913" w:rsidRDefault="00E62814" w:rsidP="00840B96">
      <w:pPr>
        <w:spacing w:after="0" w:line="276" w:lineRule="auto"/>
        <w:ind w:right="90"/>
        <w:jc w:val="center"/>
        <w:rPr>
          <w:rFonts w:ascii="Calibri" w:hAnsi="Calibri" w:cs="Calibri"/>
        </w:rPr>
      </w:pPr>
      <w:r w:rsidRPr="001F7913">
        <w:rPr>
          <w:rStyle w:val="woj"/>
          <w:rFonts w:ascii="Calibri" w:hAnsi="Calibri" w:cs="Calibri"/>
          <w:color w:val="000000"/>
          <w:shd w:val="clear" w:color="auto" w:fill="FFFFFF"/>
        </w:rPr>
        <w:t>And whoever gives one of these little ones even a cup of cold water because he is a disciple, truly, I say to you, he will by no means lose his reward.</w:t>
      </w:r>
    </w:p>
    <w:p w14:paraId="13C7AD6E" w14:textId="77777777" w:rsidR="009D2F1E" w:rsidRPr="001F7913" w:rsidRDefault="009D2F1E" w:rsidP="008F3602">
      <w:pPr>
        <w:pStyle w:val="ListParagraph"/>
        <w:numPr>
          <w:ilvl w:val="0"/>
          <w:numId w:val="7"/>
        </w:numPr>
        <w:shd w:val="clear" w:color="auto" w:fill="FFFFFF"/>
        <w:spacing w:before="240" w:after="0" w:line="276" w:lineRule="auto"/>
        <w:ind w:left="900" w:right="90" w:hanging="270"/>
        <w:rPr>
          <w:rFonts w:ascii="Calibri" w:eastAsia="Times New Roman" w:hAnsi="Calibri" w:cs="Calibri"/>
          <w:color w:val="000000"/>
          <w:sz w:val="24"/>
          <w:szCs w:val="24"/>
        </w:rPr>
      </w:pPr>
      <w:r w:rsidRPr="001F7913">
        <w:rPr>
          <w:rFonts w:ascii="Calibri" w:eastAsia="Times New Roman" w:hAnsi="Calibri" w:cs="Calibri"/>
          <w:color w:val="000000"/>
          <w:sz w:val="24"/>
          <w:szCs w:val="24"/>
        </w:rPr>
        <w:t>Confident in living by God’s power (19-23)</w:t>
      </w:r>
    </w:p>
    <w:p w14:paraId="14F5E80C" w14:textId="77777777" w:rsidR="004B6AC0" w:rsidRDefault="004B6AC0" w:rsidP="004B6AC0">
      <w:pPr>
        <w:spacing w:before="240" w:after="0" w:line="276" w:lineRule="auto"/>
        <w:ind w:right="90"/>
        <w:jc w:val="center"/>
        <w:rPr>
          <w:rFonts w:ascii="Calibri" w:eastAsia="Times New Roman" w:hAnsi="Calibri" w:cs="Calibri"/>
          <w:color w:val="000000"/>
        </w:rPr>
      </w:pPr>
    </w:p>
    <w:p w14:paraId="04A1BC7E" w14:textId="062D5A82" w:rsidR="00FB03DC" w:rsidRDefault="00E22EAA" w:rsidP="004B6AC0">
      <w:pPr>
        <w:spacing w:before="240" w:after="0" w:line="276" w:lineRule="auto"/>
        <w:ind w:right="90"/>
        <w:jc w:val="center"/>
        <w:rPr>
          <w:rFonts w:ascii="Calibri" w:eastAsia="Times New Roman" w:hAnsi="Calibri" w:cs="Calibri"/>
          <w:color w:val="000000"/>
        </w:rPr>
      </w:pPr>
      <w:r w:rsidRPr="00FB03DC">
        <w:rPr>
          <w:rFonts w:ascii="Calibri" w:eastAsia="Times New Roman" w:hAnsi="Calibri" w:cs="Calibri"/>
          <w:color w:val="000000"/>
        </w:rPr>
        <w:t>“It was not mere moral reformation effected by rational considerations; nor was it a self-wrought change, but one due to the almighty power of God</w:t>
      </w:r>
      <w:r w:rsidR="00DA74F8" w:rsidRPr="00FB03DC">
        <w:rPr>
          <w:rFonts w:ascii="Calibri" w:eastAsia="Times New Roman" w:hAnsi="Calibri" w:cs="Calibri"/>
          <w:color w:val="000000"/>
        </w:rPr>
        <w:t>.”</w:t>
      </w:r>
    </w:p>
    <w:p w14:paraId="7DBCFD16" w14:textId="7173DAE7" w:rsidR="00DA74F8" w:rsidRPr="00FB03DC" w:rsidRDefault="00DA74F8" w:rsidP="004B6AC0">
      <w:pPr>
        <w:spacing w:after="0" w:line="276" w:lineRule="auto"/>
        <w:ind w:right="90"/>
        <w:jc w:val="center"/>
        <w:rPr>
          <w:rFonts w:ascii="Calibri" w:eastAsia="Times New Roman" w:hAnsi="Calibri" w:cs="Calibri"/>
          <w:color w:val="000000"/>
        </w:rPr>
      </w:pPr>
      <w:r w:rsidRPr="00FB03DC">
        <w:rPr>
          <w:rFonts w:ascii="Calibri" w:eastAsia="Times New Roman" w:hAnsi="Calibri" w:cs="Calibri"/>
          <w:b/>
          <w:bCs/>
          <w:color w:val="000000"/>
        </w:rPr>
        <w:t>Charles Hodge</w:t>
      </w:r>
    </w:p>
    <w:p w14:paraId="4E1A4555" w14:textId="22183FF6" w:rsidR="00DD6368" w:rsidRDefault="00DD6368" w:rsidP="008F3602">
      <w:pPr>
        <w:spacing w:before="240" w:after="0" w:line="276" w:lineRule="auto"/>
        <w:ind w:right="90"/>
        <w:rPr>
          <w:rFonts w:cstheme="minorHAnsi"/>
          <w:i/>
          <w:iCs/>
          <w:color w:val="000000"/>
          <w:sz w:val="20"/>
          <w:szCs w:val="20"/>
          <w:shd w:val="clear" w:color="auto" w:fill="FFFFFF"/>
        </w:rPr>
      </w:pPr>
    </w:p>
    <w:p w14:paraId="175A8993" w14:textId="075C91A4" w:rsidR="00455DCC" w:rsidRDefault="00455DCC" w:rsidP="008F3602">
      <w:pPr>
        <w:spacing w:before="240" w:after="0" w:line="276" w:lineRule="auto"/>
        <w:ind w:right="90"/>
        <w:rPr>
          <w:rFonts w:cstheme="minorHAnsi"/>
          <w:i/>
          <w:iCs/>
          <w:color w:val="000000"/>
          <w:sz w:val="20"/>
          <w:szCs w:val="20"/>
          <w:shd w:val="clear" w:color="auto" w:fill="FFFFFF"/>
        </w:rPr>
      </w:pPr>
    </w:p>
    <w:p w14:paraId="054BEDC4" w14:textId="4CED199F" w:rsidR="00455DCC" w:rsidRDefault="00455DCC" w:rsidP="008F3602">
      <w:pPr>
        <w:spacing w:before="240" w:after="0" w:line="276" w:lineRule="auto"/>
        <w:ind w:right="90"/>
        <w:rPr>
          <w:rFonts w:cstheme="minorHAnsi"/>
          <w:i/>
          <w:iCs/>
          <w:color w:val="000000"/>
          <w:sz w:val="20"/>
          <w:szCs w:val="20"/>
          <w:shd w:val="clear" w:color="auto" w:fill="FFFFFF"/>
        </w:rPr>
      </w:pPr>
    </w:p>
    <w:p w14:paraId="3EFCC30D" w14:textId="01D39ED8" w:rsidR="00455DCC" w:rsidRDefault="00455DCC" w:rsidP="008F3602">
      <w:pPr>
        <w:spacing w:before="240" w:after="0" w:line="276" w:lineRule="auto"/>
        <w:ind w:right="90"/>
        <w:rPr>
          <w:rFonts w:cstheme="minorHAnsi"/>
          <w:i/>
          <w:iCs/>
          <w:color w:val="000000"/>
          <w:sz w:val="20"/>
          <w:szCs w:val="20"/>
          <w:shd w:val="clear" w:color="auto" w:fill="FFFFFF"/>
        </w:rPr>
      </w:pPr>
    </w:p>
    <w:p w14:paraId="10132A3D" w14:textId="38D3DE64" w:rsidR="00455DCC" w:rsidRDefault="00455DCC" w:rsidP="008F3602">
      <w:pPr>
        <w:spacing w:before="240" w:after="0" w:line="276" w:lineRule="auto"/>
        <w:ind w:right="90"/>
        <w:rPr>
          <w:rFonts w:cstheme="minorHAnsi"/>
          <w:i/>
          <w:iCs/>
          <w:color w:val="000000"/>
          <w:sz w:val="20"/>
          <w:szCs w:val="20"/>
          <w:shd w:val="clear" w:color="auto" w:fill="FFFFFF"/>
        </w:rPr>
      </w:pPr>
    </w:p>
    <w:p w14:paraId="3307677D" w14:textId="3E19F2FD" w:rsidR="004B6AC0" w:rsidRDefault="004B6AC0" w:rsidP="008F3602">
      <w:pPr>
        <w:spacing w:before="240" w:after="0" w:line="276" w:lineRule="auto"/>
        <w:ind w:right="90"/>
        <w:rPr>
          <w:rFonts w:cstheme="minorHAnsi"/>
          <w:i/>
          <w:iCs/>
          <w:color w:val="000000"/>
          <w:sz w:val="20"/>
          <w:szCs w:val="20"/>
          <w:shd w:val="clear" w:color="auto" w:fill="FFFFFF"/>
        </w:rPr>
      </w:pPr>
    </w:p>
    <w:p w14:paraId="048B9FD1" w14:textId="7B7EC879" w:rsidR="004B6AC0" w:rsidRDefault="004B6AC0" w:rsidP="008F3602">
      <w:pPr>
        <w:spacing w:before="240" w:after="0" w:line="276" w:lineRule="auto"/>
        <w:ind w:right="90"/>
        <w:rPr>
          <w:rFonts w:cstheme="minorHAnsi"/>
          <w:i/>
          <w:iCs/>
          <w:color w:val="000000"/>
          <w:sz w:val="20"/>
          <w:szCs w:val="20"/>
          <w:shd w:val="clear" w:color="auto" w:fill="FFFFFF"/>
        </w:rPr>
      </w:pPr>
    </w:p>
    <w:p w14:paraId="49DDC8F6" w14:textId="5C735AB6" w:rsidR="004B6AC0" w:rsidRDefault="004B6AC0" w:rsidP="008F3602">
      <w:pPr>
        <w:spacing w:before="240" w:after="0" w:line="276" w:lineRule="auto"/>
        <w:ind w:right="90"/>
        <w:rPr>
          <w:rFonts w:cstheme="minorHAnsi"/>
          <w:i/>
          <w:iCs/>
          <w:color w:val="000000"/>
          <w:sz w:val="20"/>
          <w:szCs w:val="20"/>
          <w:shd w:val="clear" w:color="auto" w:fill="FFFFFF"/>
        </w:rPr>
      </w:pPr>
    </w:p>
    <w:p w14:paraId="506BCDAF" w14:textId="52BE9D0C" w:rsidR="004B6AC0" w:rsidRDefault="004B6AC0" w:rsidP="008F3602">
      <w:pPr>
        <w:spacing w:before="240" w:after="0" w:line="276" w:lineRule="auto"/>
        <w:ind w:right="90"/>
        <w:rPr>
          <w:rFonts w:cstheme="minorHAnsi"/>
          <w:i/>
          <w:iCs/>
          <w:color w:val="000000"/>
          <w:sz w:val="20"/>
          <w:szCs w:val="20"/>
          <w:shd w:val="clear" w:color="auto" w:fill="FFFFFF"/>
        </w:rPr>
      </w:pPr>
    </w:p>
    <w:p w14:paraId="759BB377" w14:textId="7140E1D3" w:rsidR="004B6AC0" w:rsidRDefault="004B6AC0" w:rsidP="008F3602">
      <w:pPr>
        <w:spacing w:before="240" w:after="0" w:line="276" w:lineRule="auto"/>
        <w:ind w:right="90"/>
        <w:rPr>
          <w:rFonts w:cstheme="minorHAnsi"/>
          <w:i/>
          <w:iCs/>
          <w:color w:val="000000"/>
          <w:sz w:val="20"/>
          <w:szCs w:val="20"/>
          <w:shd w:val="clear" w:color="auto" w:fill="FFFFFF"/>
        </w:rPr>
      </w:pPr>
    </w:p>
    <w:p w14:paraId="612456C2" w14:textId="4A213B19" w:rsidR="004B6AC0" w:rsidRDefault="004B6AC0" w:rsidP="008F3602">
      <w:pPr>
        <w:spacing w:before="240" w:after="0" w:line="276" w:lineRule="auto"/>
        <w:ind w:right="90"/>
        <w:rPr>
          <w:rFonts w:cstheme="minorHAnsi"/>
          <w:i/>
          <w:iCs/>
          <w:color w:val="000000"/>
          <w:sz w:val="20"/>
          <w:szCs w:val="20"/>
          <w:shd w:val="clear" w:color="auto" w:fill="FFFFFF"/>
        </w:rPr>
      </w:pPr>
    </w:p>
    <w:p w14:paraId="77E51A20" w14:textId="2B283AFB" w:rsidR="004B6AC0" w:rsidRDefault="004B6AC0" w:rsidP="008F3602">
      <w:pPr>
        <w:spacing w:before="240" w:after="0" w:line="276" w:lineRule="auto"/>
        <w:ind w:right="90"/>
        <w:rPr>
          <w:rFonts w:cstheme="minorHAnsi"/>
          <w:i/>
          <w:iCs/>
          <w:color w:val="000000"/>
          <w:sz w:val="20"/>
          <w:szCs w:val="20"/>
          <w:shd w:val="clear" w:color="auto" w:fill="FFFFFF"/>
        </w:rPr>
      </w:pPr>
    </w:p>
    <w:p w14:paraId="416B84AD" w14:textId="54CDC45A" w:rsidR="004B6AC0" w:rsidRDefault="004B6AC0" w:rsidP="008F3602">
      <w:pPr>
        <w:spacing w:before="240" w:after="0" w:line="276" w:lineRule="auto"/>
        <w:ind w:right="90"/>
        <w:rPr>
          <w:rFonts w:cstheme="minorHAnsi"/>
          <w:i/>
          <w:iCs/>
          <w:color w:val="000000"/>
          <w:sz w:val="20"/>
          <w:szCs w:val="20"/>
          <w:shd w:val="clear" w:color="auto" w:fill="FFFFFF"/>
        </w:rPr>
      </w:pPr>
    </w:p>
    <w:p w14:paraId="74F292EC" w14:textId="18FB6CF6" w:rsidR="004B6AC0" w:rsidRDefault="004B6AC0" w:rsidP="008F3602">
      <w:pPr>
        <w:spacing w:before="240" w:after="0" w:line="276" w:lineRule="auto"/>
        <w:ind w:right="90"/>
        <w:rPr>
          <w:rFonts w:cstheme="minorHAnsi"/>
          <w:i/>
          <w:iCs/>
          <w:color w:val="000000"/>
          <w:sz w:val="20"/>
          <w:szCs w:val="20"/>
          <w:shd w:val="clear" w:color="auto" w:fill="FFFFFF"/>
        </w:rPr>
      </w:pPr>
    </w:p>
    <w:p w14:paraId="008FCB59" w14:textId="77777777" w:rsidR="004B6AC0" w:rsidRDefault="004B6AC0" w:rsidP="008F3602">
      <w:pPr>
        <w:spacing w:before="240" w:after="0" w:line="276" w:lineRule="auto"/>
        <w:ind w:right="90"/>
        <w:rPr>
          <w:rFonts w:cstheme="minorHAnsi"/>
          <w:i/>
          <w:iCs/>
          <w:color w:val="000000"/>
          <w:sz w:val="20"/>
          <w:szCs w:val="20"/>
          <w:shd w:val="clear" w:color="auto" w:fill="FFFFFF"/>
        </w:rPr>
      </w:pPr>
    </w:p>
    <w:p w14:paraId="47FFECDD" w14:textId="68E0BEAB" w:rsidR="005357E6" w:rsidRPr="009548F0" w:rsidRDefault="00D54D5D" w:rsidP="008F3602">
      <w:pPr>
        <w:spacing w:before="240" w:after="0" w:line="276" w:lineRule="auto"/>
        <w:ind w:right="90"/>
        <w:rPr>
          <w:rFonts w:cstheme="minorHAnsi"/>
          <w:i/>
          <w:iCs/>
          <w:color w:val="000000"/>
          <w:sz w:val="20"/>
          <w:szCs w:val="20"/>
          <w:shd w:val="clear" w:color="auto" w:fill="FFFFFF"/>
        </w:rPr>
      </w:pPr>
      <w:r>
        <w:rPr>
          <w:rFonts w:cstheme="minorHAnsi"/>
          <w:i/>
          <w:iCs/>
          <w:color w:val="000000"/>
          <w:sz w:val="20"/>
          <w:szCs w:val="20"/>
          <w:shd w:val="clear" w:color="auto" w:fill="FFFFFF"/>
        </w:rPr>
        <w:t xml:space="preserve">CIC </w:t>
      </w:r>
      <w:r w:rsidR="00DD6368">
        <w:rPr>
          <w:rFonts w:cstheme="minorHAnsi"/>
          <w:i/>
          <w:iCs/>
          <w:color w:val="000000"/>
          <w:sz w:val="20"/>
          <w:szCs w:val="20"/>
          <w:shd w:val="clear" w:color="auto" w:fill="FFFFFF"/>
        </w:rPr>
        <w:t>15</w:t>
      </w:r>
      <w:r w:rsidRPr="009548F0">
        <w:rPr>
          <w:rFonts w:cstheme="minorHAnsi"/>
          <w:i/>
          <w:iCs/>
          <w:color w:val="000000"/>
          <w:sz w:val="20"/>
          <w:szCs w:val="20"/>
          <w:shd w:val="clear" w:color="auto" w:fill="FFFFFF"/>
        </w:rPr>
        <w:t>-08-2021</w:t>
      </w:r>
    </w:p>
    <w:sectPr w:rsidR="005357E6" w:rsidRPr="009548F0" w:rsidSect="0060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AB6"/>
    <w:multiLevelType w:val="hybridMultilevel"/>
    <w:tmpl w:val="FF0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736A0"/>
    <w:multiLevelType w:val="hybridMultilevel"/>
    <w:tmpl w:val="BCB4D2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8236DDB"/>
    <w:multiLevelType w:val="hybridMultilevel"/>
    <w:tmpl w:val="632ACED2"/>
    <w:lvl w:ilvl="0" w:tplc="EEEEC01E">
      <w:start w:val="1"/>
      <w:numFmt w:val="bullet"/>
      <w:lvlText w:val=""/>
      <w:lvlJc w:val="left"/>
      <w:pPr>
        <w:tabs>
          <w:tab w:val="num" w:pos="720"/>
        </w:tabs>
        <w:ind w:left="720" w:hanging="360"/>
      </w:pPr>
      <w:rPr>
        <w:rFonts w:ascii="Symbol" w:hAnsi="Symbol" w:hint="default"/>
      </w:rPr>
    </w:lvl>
    <w:lvl w:ilvl="1" w:tplc="D2383852" w:tentative="1">
      <w:start w:val="1"/>
      <w:numFmt w:val="bullet"/>
      <w:lvlText w:val=""/>
      <w:lvlJc w:val="left"/>
      <w:pPr>
        <w:tabs>
          <w:tab w:val="num" w:pos="1440"/>
        </w:tabs>
        <w:ind w:left="1440" w:hanging="360"/>
      </w:pPr>
      <w:rPr>
        <w:rFonts w:ascii="Symbol" w:hAnsi="Symbol" w:hint="default"/>
      </w:rPr>
    </w:lvl>
    <w:lvl w:ilvl="2" w:tplc="301AD5C8" w:tentative="1">
      <w:start w:val="1"/>
      <w:numFmt w:val="bullet"/>
      <w:lvlText w:val=""/>
      <w:lvlJc w:val="left"/>
      <w:pPr>
        <w:tabs>
          <w:tab w:val="num" w:pos="2160"/>
        </w:tabs>
        <w:ind w:left="2160" w:hanging="360"/>
      </w:pPr>
      <w:rPr>
        <w:rFonts w:ascii="Symbol" w:hAnsi="Symbol" w:hint="default"/>
      </w:rPr>
    </w:lvl>
    <w:lvl w:ilvl="3" w:tplc="01485F4C" w:tentative="1">
      <w:start w:val="1"/>
      <w:numFmt w:val="bullet"/>
      <w:lvlText w:val=""/>
      <w:lvlJc w:val="left"/>
      <w:pPr>
        <w:tabs>
          <w:tab w:val="num" w:pos="2880"/>
        </w:tabs>
        <w:ind w:left="2880" w:hanging="360"/>
      </w:pPr>
      <w:rPr>
        <w:rFonts w:ascii="Symbol" w:hAnsi="Symbol" w:hint="default"/>
      </w:rPr>
    </w:lvl>
    <w:lvl w:ilvl="4" w:tplc="4CFCE596" w:tentative="1">
      <w:start w:val="1"/>
      <w:numFmt w:val="bullet"/>
      <w:lvlText w:val=""/>
      <w:lvlJc w:val="left"/>
      <w:pPr>
        <w:tabs>
          <w:tab w:val="num" w:pos="3600"/>
        </w:tabs>
        <w:ind w:left="3600" w:hanging="360"/>
      </w:pPr>
      <w:rPr>
        <w:rFonts w:ascii="Symbol" w:hAnsi="Symbol" w:hint="default"/>
      </w:rPr>
    </w:lvl>
    <w:lvl w:ilvl="5" w:tplc="593A6A34" w:tentative="1">
      <w:start w:val="1"/>
      <w:numFmt w:val="bullet"/>
      <w:lvlText w:val=""/>
      <w:lvlJc w:val="left"/>
      <w:pPr>
        <w:tabs>
          <w:tab w:val="num" w:pos="4320"/>
        </w:tabs>
        <w:ind w:left="4320" w:hanging="360"/>
      </w:pPr>
      <w:rPr>
        <w:rFonts w:ascii="Symbol" w:hAnsi="Symbol" w:hint="default"/>
      </w:rPr>
    </w:lvl>
    <w:lvl w:ilvl="6" w:tplc="C4186926" w:tentative="1">
      <w:start w:val="1"/>
      <w:numFmt w:val="bullet"/>
      <w:lvlText w:val=""/>
      <w:lvlJc w:val="left"/>
      <w:pPr>
        <w:tabs>
          <w:tab w:val="num" w:pos="5040"/>
        </w:tabs>
        <w:ind w:left="5040" w:hanging="360"/>
      </w:pPr>
      <w:rPr>
        <w:rFonts w:ascii="Symbol" w:hAnsi="Symbol" w:hint="default"/>
      </w:rPr>
    </w:lvl>
    <w:lvl w:ilvl="7" w:tplc="57163884" w:tentative="1">
      <w:start w:val="1"/>
      <w:numFmt w:val="bullet"/>
      <w:lvlText w:val=""/>
      <w:lvlJc w:val="left"/>
      <w:pPr>
        <w:tabs>
          <w:tab w:val="num" w:pos="5760"/>
        </w:tabs>
        <w:ind w:left="5760" w:hanging="360"/>
      </w:pPr>
      <w:rPr>
        <w:rFonts w:ascii="Symbol" w:hAnsi="Symbol" w:hint="default"/>
      </w:rPr>
    </w:lvl>
    <w:lvl w:ilvl="8" w:tplc="9312AF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76507B"/>
    <w:multiLevelType w:val="hybridMultilevel"/>
    <w:tmpl w:val="A898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D5AAE"/>
    <w:multiLevelType w:val="hybridMultilevel"/>
    <w:tmpl w:val="1756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46EDE"/>
    <w:multiLevelType w:val="hybridMultilevel"/>
    <w:tmpl w:val="6EA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43E5D"/>
    <w:multiLevelType w:val="hybridMultilevel"/>
    <w:tmpl w:val="85163CAA"/>
    <w:lvl w:ilvl="0" w:tplc="B15E0560">
      <w:start w:val="1"/>
      <w:numFmt w:val="bullet"/>
      <w:lvlText w:val=""/>
      <w:lvlJc w:val="left"/>
      <w:pPr>
        <w:tabs>
          <w:tab w:val="num" w:pos="720"/>
        </w:tabs>
        <w:ind w:left="720" w:hanging="360"/>
      </w:pPr>
      <w:rPr>
        <w:rFonts w:ascii="Symbol" w:hAnsi="Symbol" w:hint="default"/>
      </w:rPr>
    </w:lvl>
    <w:lvl w:ilvl="1" w:tplc="83F27AC2" w:tentative="1">
      <w:start w:val="1"/>
      <w:numFmt w:val="bullet"/>
      <w:lvlText w:val=""/>
      <w:lvlJc w:val="left"/>
      <w:pPr>
        <w:tabs>
          <w:tab w:val="num" w:pos="1440"/>
        </w:tabs>
        <w:ind w:left="1440" w:hanging="360"/>
      </w:pPr>
      <w:rPr>
        <w:rFonts w:ascii="Symbol" w:hAnsi="Symbol" w:hint="default"/>
      </w:rPr>
    </w:lvl>
    <w:lvl w:ilvl="2" w:tplc="FC70D9C6" w:tentative="1">
      <w:start w:val="1"/>
      <w:numFmt w:val="bullet"/>
      <w:lvlText w:val=""/>
      <w:lvlJc w:val="left"/>
      <w:pPr>
        <w:tabs>
          <w:tab w:val="num" w:pos="2160"/>
        </w:tabs>
        <w:ind w:left="2160" w:hanging="360"/>
      </w:pPr>
      <w:rPr>
        <w:rFonts w:ascii="Symbol" w:hAnsi="Symbol" w:hint="default"/>
      </w:rPr>
    </w:lvl>
    <w:lvl w:ilvl="3" w:tplc="3520797E" w:tentative="1">
      <w:start w:val="1"/>
      <w:numFmt w:val="bullet"/>
      <w:lvlText w:val=""/>
      <w:lvlJc w:val="left"/>
      <w:pPr>
        <w:tabs>
          <w:tab w:val="num" w:pos="2880"/>
        </w:tabs>
        <w:ind w:left="2880" w:hanging="360"/>
      </w:pPr>
      <w:rPr>
        <w:rFonts w:ascii="Symbol" w:hAnsi="Symbol" w:hint="default"/>
      </w:rPr>
    </w:lvl>
    <w:lvl w:ilvl="4" w:tplc="5EB4B8D2" w:tentative="1">
      <w:start w:val="1"/>
      <w:numFmt w:val="bullet"/>
      <w:lvlText w:val=""/>
      <w:lvlJc w:val="left"/>
      <w:pPr>
        <w:tabs>
          <w:tab w:val="num" w:pos="3600"/>
        </w:tabs>
        <w:ind w:left="3600" w:hanging="360"/>
      </w:pPr>
      <w:rPr>
        <w:rFonts w:ascii="Symbol" w:hAnsi="Symbol" w:hint="default"/>
      </w:rPr>
    </w:lvl>
    <w:lvl w:ilvl="5" w:tplc="0726B8DC" w:tentative="1">
      <w:start w:val="1"/>
      <w:numFmt w:val="bullet"/>
      <w:lvlText w:val=""/>
      <w:lvlJc w:val="left"/>
      <w:pPr>
        <w:tabs>
          <w:tab w:val="num" w:pos="4320"/>
        </w:tabs>
        <w:ind w:left="4320" w:hanging="360"/>
      </w:pPr>
      <w:rPr>
        <w:rFonts w:ascii="Symbol" w:hAnsi="Symbol" w:hint="default"/>
      </w:rPr>
    </w:lvl>
    <w:lvl w:ilvl="6" w:tplc="5574A0AA" w:tentative="1">
      <w:start w:val="1"/>
      <w:numFmt w:val="bullet"/>
      <w:lvlText w:val=""/>
      <w:lvlJc w:val="left"/>
      <w:pPr>
        <w:tabs>
          <w:tab w:val="num" w:pos="5040"/>
        </w:tabs>
        <w:ind w:left="5040" w:hanging="360"/>
      </w:pPr>
      <w:rPr>
        <w:rFonts w:ascii="Symbol" w:hAnsi="Symbol" w:hint="default"/>
      </w:rPr>
    </w:lvl>
    <w:lvl w:ilvl="7" w:tplc="3BC442AE" w:tentative="1">
      <w:start w:val="1"/>
      <w:numFmt w:val="bullet"/>
      <w:lvlText w:val=""/>
      <w:lvlJc w:val="left"/>
      <w:pPr>
        <w:tabs>
          <w:tab w:val="num" w:pos="5760"/>
        </w:tabs>
        <w:ind w:left="5760" w:hanging="360"/>
      </w:pPr>
      <w:rPr>
        <w:rFonts w:ascii="Symbol" w:hAnsi="Symbol" w:hint="default"/>
      </w:rPr>
    </w:lvl>
    <w:lvl w:ilvl="8" w:tplc="6106C0A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61"/>
    <w:rsid w:val="00021F13"/>
    <w:rsid w:val="00032A07"/>
    <w:rsid w:val="00067C5B"/>
    <w:rsid w:val="000D4B0E"/>
    <w:rsid w:val="000E2717"/>
    <w:rsid w:val="001147AC"/>
    <w:rsid w:val="00117F46"/>
    <w:rsid w:val="00121AC8"/>
    <w:rsid w:val="00121B8F"/>
    <w:rsid w:val="00130061"/>
    <w:rsid w:val="0015744D"/>
    <w:rsid w:val="00176ED7"/>
    <w:rsid w:val="00187B38"/>
    <w:rsid w:val="001A45F6"/>
    <w:rsid w:val="001A6083"/>
    <w:rsid w:val="001B3344"/>
    <w:rsid w:val="001B50E1"/>
    <w:rsid w:val="001B7F9F"/>
    <w:rsid w:val="001D06B4"/>
    <w:rsid w:val="001D3753"/>
    <w:rsid w:val="001D7121"/>
    <w:rsid w:val="001F7913"/>
    <w:rsid w:val="0020622F"/>
    <w:rsid w:val="002222B2"/>
    <w:rsid w:val="00262549"/>
    <w:rsid w:val="002926D8"/>
    <w:rsid w:val="002C70FE"/>
    <w:rsid w:val="002D1D2D"/>
    <w:rsid w:val="002E04A1"/>
    <w:rsid w:val="0035343A"/>
    <w:rsid w:val="00372B50"/>
    <w:rsid w:val="003A04CF"/>
    <w:rsid w:val="003C0055"/>
    <w:rsid w:val="003F15F3"/>
    <w:rsid w:val="004074BE"/>
    <w:rsid w:val="004415BB"/>
    <w:rsid w:val="0044190E"/>
    <w:rsid w:val="00451FE4"/>
    <w:rsid w:val="00455DCC"/>
    <w:rsid w:val="00467B00"/>
    <w:rsid w:val="00496E53"/>
    <w:rsid w:val="004B00EF"/>
    <w:rsid w:val="004B4CE0"/>
    <w:rsid w:val="004B6AC0"/>
    <w:rsid w:val="004D1D6A"/>
    <w:rsid w:val="005078C1"/>
    <w:rsid w:val="00510785"/>
    <w:rsid w:val="00534221"/>
    <w:rsid w:val="005357E6"/>
    <w:rsid w:val="005463FF"/>
    <w:rsid w:val="00571528"/>
    <w:rsid w:val="0057757E"/>
    <w:rsid w:val="005C55F8"/>
    <w:rsid w:val="005F71DD"/>
    <w:rsid w:val="00601068"/>
    <w:rsid w:val="00642204"/>
    <w:rsid w:val="0067192D"/>
    <w:rsid w:val="006732EB"/>
    <w:rsid w:val="0067702C"/>
    <w:rsid w:val="006779EE"/>
    <w:rsid w:val="0068754E"/>
    <w:rsid w:val="00691C97"/>
    <w:rsid w:val="006B0C04"/>
    <w:rsid w:val="006D2D33"/>
    <w:rsid w:val="00722E08"/>
    <w:rsid w:val="00736376"/>
    <w:rsid w:val="00773224"/>
    <w:rsid w:val="007C5ECE"/>
    <w:rsid w:val="007C6B68"/>
    <w:rsid w:val="007D5BBC"/>
    <w:rsid w:val="00811B94"/>
    <w:rsid w:val="00822C06"/>
    <w:rsid w:val="00840B96"/>
    <w:rsid w:val="00886776"/>
    <w:rsid w:val="00897291"/>
    <w:rsid w:val="008A1406"/>
    <w:rsid w:val="008C3074"/>
    <w:rsid w:val="008E5643"/>
    <w:rsid w:val="008F3602"/>
    <w:rsid w:val="009108AA"/>
    <w:rsid w:val="009159C5"/>
    <w:rsid w:val="009276D0"/>
    <w:rsid w:val="0093071B"/>
    <w:rsid w:val="009548F0"/>
    <w:rsid w:val="00961F23"/>
    <w:rsid w:val="00982570"/>
    <w:rsid w:val="009A678B"/>
    <w:rsid w:val="009D2F1E"/>
    <w:rsid w:val="009D634C"/>
    <w:rsid w:val="00A07E53"/>
    <w:rsid w:val="00A64D19"/>
    <w:rsid w:val="00A6724D"/>
    <w:rsid w:val="00A70EA3"/>
    <w:rsid w:val="00AB37F3"/>
    <w:rsid w:val="00AC4D3F"/>
    <w:rsid w:val="00AD5483"/>
    <w:rsid w:val="00B32EA3"/>
    <w:rsid w:val="00B62B1F"/>
    <w:rsid w:val="00B90F91"/>
    <w:rsid w:val="00B916FE"/>
    <w:rsid w:val="00BB5EA4"/>
    <w:rsid w:val="00BC4F9A"/>
    <w:rsid w:val="00BD46F9"/>
    <w:rsid w:val="00C13BE2"/>
    <w:rsid w:val="00C633FC"/>
    <w:rsid w:val="00CB162E"/>
    <w:rsid w:val="00CB1936"/>
    <w:rsid w:val="00CF171F"/>
    <w:rsid w:val="00D035E0"/>
    <w:rsid w:val="00D05715"/>
    <w:rsid w:val="00D3407A"/>
    <w:rsid w:val="00D43F70"/>
    <w:rsid w:val="00D54D5D"/>
    <w:rsid w:val="00D6474C"/>
    <w:rsid w:val="00D81EC5"/>
    <w:rsid w:val="00DA74F8"/>
    <w:rsid w:val="00DC022C"/>
    <w:rsid w:val="00DC0C17"/>
    <w:rsid w:val="00DD4A29"/>
    <w:rsid w:val="00DD6368"/>
    <w:rsid w:val="00DE2890"/>
    <w:rsid w:val="00DF72AF"/>
    <w:rsid w:val="00E20A41"/>
    <w:rsid w:val="00E22EAA"/>
    <w:rsid w:val="00E62814"/>
    <w:rsid w:val="00E77372"/>
    <w:rsid w:val="00E854F6"/>
    <w:rsid w:val="00E8596B"/>
    <w:rsid w:val="00EA0EDC"/>
    <w:rsid w:val="00EB42E9"/>
    <w:rsid w:val="00ED017F"/>
    <w:rsid w:val="00ED527C"/>
    <w:rsid w:val="00EE12F5"/>
    <w:rsid w:val="00EE7320"/>
    <w:rsid w:val="00F1328A"/>
    <w:rsid w:val="00F17214"/>
    <w:rsid w:val="00F205EE"/>
    <w:rsid w:val="00F5145C"/>
    <w:rsid w:val="00F65572"/>
    <w:rsid w:val="00FA3666"/>
    <w:rsid w:val="00FB03DC"/>
    <w:rsid w:val="00FB4C09"/>
    <w:rsid w:val="00FE2400"/>
    <w:rsid w:val="00FE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321E"/>
  <w15:chartTrackingRefBased/>
  <w15:docId w15:val="{9A11620F-80C5-441E-B0E3-E7CDF0D9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70"/>
    <w:pPr>
      <w:spacing w:line="254" w:lineRule="auto"/>
    </w:pPr>
  </w:style>
  <w:style w:type="paragraph" w:styleId="Heading3">
    <w:name w:val="heading 3"/>
    <w:basedOn w:val="Normal"/>
    <w:link w:val="Heading3Char"/>
    <w:uiPriority w:val="9"/>
    <w:qFormat/>
    <w:rsid w:val="00E859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30061"/>
  </w:style>
  <w:style w:type="character" w:customStyle="1" w:styleId="woj">
    <w:name w:val="woj"/>
    <w:basedOn w:val="DefaultParagraphFont"/>
    <w:rsid w:val="00130061"/>
  </w:style>
  <w:style w:type="paragraph" w:customStyle="1" w:styleId="chapter-2">
    <w:name w:val="chapter-2"/>
    <w:basedOn w:val="Normal"/>
    <w:rsid w:val="001300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757E"/>
    <w:pPr>
      <w:spacing w:line="259" w:lineRule="auto"/>
      <w:ind w:left="720"/>
      <w:contextualSpacing/>
    </w:pPr>
  </w:style>
  <w:style w:type="character" w:customStyle="1" w:styleId="Heading3Char">
    <w:name w:val="Heading 3 Char"/>
    <w:basedOn w:val="DefaultParagraphFont"/>
    <w:link w:val="Heading3"/>
    <w:uiPriority w:val="9"/>
    <w:rsid w:val="00E8596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213">
      <w:bodyDiv w:val="1"/>
      <w:marLeft w:val="0"/>
      <w:marRight w:val="0"/>
      <w:marTop w:val="0"/>
      <w:marBottom w:val="0"/>
      <w:divBdr>
        <w:top w:val="none" w:sz="0" w:space="0" w:color="auto"/>
        <w:left w:val="none" w:sz="0" w:space="0" w:color="auto"/>
        <w:bottom w:val="none" w:sz="0" w:space="0" w:color="auto"/>
        <w:right w:val="none" w:sz="0" w:space="0" w:color="auto"/>
      </w:divBdr>
      <w:divsChild>
        <w:div w:id="722216306">
          <w:marLeft w:val="547"/>
          <w:marRight w:val="0"/>
          <w:marTop w:val="240"/>
          <w:marBottom w:val="0"/>
          <w:divBdr>
            <w:top w:val="none" w:sz="0" w:space="0" w:color="auto"/>
            <w:left w:val="none" w:sz="0" w:space="0" w:color="auto"/>
            <w:bottom w:val="none" w:sz="0" w:space="0" w:color="auto"/>
            <w:right w:val="none" w:sz="0" w:space="0" w:color="auto"/>
          </w:divBdr>
        </w:div>
      </w:divsChild>
    </w:div>
    <w:div w:id="168108029">
      <w:bodyDiv w:val="1"/>
      <w:marLeft w:val="0"/>
      <w:marRight w:val="0"/>
      <w:marTop w:val="0"/>
      <w:marBottom w:val="0"/>
      <w:divBdr>
        <w:top w:val="none" w:sz="0" w:space="0" w:color="auto"/>
        <w:left w:val="none" w:sz="0" w:space="0" w:color="auto"/>
        <w:bottom w:val="none" w:sz="0" w:space="0" w:color="auto"/>
        <w:right w:val="none" w:sz="0" w:space="0" w:color="auto"/>
      </w:divBdr>
    </w:div>
    <w:div w:id="173543106">
      <w:bodyDiv w:val="1"/>
      <w:marLeft w:val="0"/>
      <w:marRight w:val="0"/>
      <w:marTop w:val="0"/>
      <w:marBottom w:val="0"/>
      <w:divBdr>
        <w:top w:val="none" w:sz="0" w:space="0" w:color="auto"/>
        <w:left w:val="none" w:sz="0" w:space="0" w:color="auto"/>
        <w:bottom w:val="none" w:sz="0" w:space="0" w:color="auto"/>
        <w:right w:val="none" w:sz="0" w:space="0" w:color="auto"/>
      </w:divBdr>
    </w:div>
    <w:div w:id="379980615">
      <w:bodyDiv w:val="1"/>
      <w:marLeft w:val="0"/>
      <w:marRight w:val="0"/>
      <w:marTop w:val="0"/>
      <w:marBottom w:val="0"/>
      <w:divBdr>
        <w:top w:val="none" w:sz="0" w:space="0" w:color="auto"/>
        <w:left w:val="none" w:sz="0" w:space="0" w:color="auto"/>
        <w:bottom w:val="none" w:sz="0" w:space="0" w:color="auto"/>
        <w:right w:val="none" w:sz="0" w:space="0" w:color="auto"/>
      </w:divBdr>
      <w:divsChild>
        <w:div w:id="1517690979">
          <w:marLeft w:val="547"/>
          <w:marRight w:val="0"/>
          <w:marTop w:val="240"/>
          <w:marBottom w:val="0"/>
          <w:divBdr>
            <w:top w:val="none" w:sz="0" w:space="0" w:color="auto"/>
            <w:left w:val="none" w:sz="0" w:space="0" w:color="auto"/>
            <w:bottom w:val="none" w:sz="0" w:space="0" w:color="auto"/>
            <w:right w:val="none" w:sz="0" w:space="0" w:color="auto"/>
          </w:divBdr>
        </w:div>
      </w:divsChild>
    </w:div>
    <w:div w:id="400562837">
      <w:bodyDiv w:val="1"/>
      <w:marLeft w:val="0"/>
      <w:marRight w:val="0"/>
      <w:marTop w:val="0"/>
      <w:marBottom w:val="0"/>
      <w:divBdr>
        <w:top w:val="none" w:sz="0" w:space="0" w:color="auto"/>
        <w:left w:val="none" w:sz="0" w:space="0" w:color="auto"/>
        <w:bottom w:val="none" w:sz="0" w:space="0" w:color="auto"/>
        <w:right w:val="none" w:sz="0" w:space="0" w:color="auto"/>
      </w:divBdr>
    </w:div>
    <w:div w:id="652148801">
      <w:bodyDiv w:val="1"/>
      <w:marLeft w:val="0"/>
      <w:marRight w:val="0"/>
      <w:marTop w:val="0"/>
      <w:marBottom w:val="0"/>
      <w:divBdr>
        <w:top w:val="none" w:sz="0" w:space="0" w:color="auto"/>
        <w:left w:val="none" w:sz="0" w:space="0" w:color="auto"/>
        <w:bottom w:val="none" w:sz="0" w:space="0" w:color="auto"/>
        <w:right w:val="none" w:sz="0" w:space="0" w:color="auto"/>
      </w:divBdr>
    </w:div>
    <w:div w:id="819619695">
      <w:bodyDiv w:val="1"/>
      <w:marLeft w:val="0"/>
      <w:marRight w:val="0"/>
      <w:marTop w:val="0"/>
      <w:marBottom w:val="0"/>
      <w:divBdr>
        <w:top w:val="none" w:sz="0" w:space="0" w:color="auto"/>
        <w:left w:val="none" w:sz="0" w:space="0" w:color="auto"/>
        <w:bottom w:val="none" w:sz="0" w:space="0" w:color="auto"/>
        <w:right w:val="none" w:sz="0" w:space="0" w:color="auto"/>
      </w:divBdr>
    </w:div>
    <w:div w:id="922495600">
      <w:bodyDiv w:val="1"/>
      <w:marLeft w:val="0"/>
      <w:marRight w:val="0"/>
      <w:marTop w:val="0"/>
      <w:marBottom w:val="0"/>
      <w:divBdr>
        <w:top w:val="none" w:sz="0" w:space="0" w:color="auto"/>
        <w:left w:val="none" w:sz="0" w:space="0" w:color="auto"/>
        <w:bottom w:val="none" w:sz="0" w:space="0" w:color="auto"/>
        <w:right w:val="none" w:sz="0" w:space="0" w:color="auto"/>
      </w:divBdr>
    </w:div>
    <w:div w:id="1089692904">
      <w:bodyDiv w:val="1"/>
      <w:marLeft w:val="0"/>
      <w:marRight w:val="0"/>
      <w:marTop w:val="0"/>
      <w:marBottom w:val="0"/>
      <w:divBdr>
        <w:top w:val="none" w:sz="0" w:space="0" w:color="auto"/>
        <w:left w:val="none" w:sz="0" w:space="0" w:color="auto"/>
        <w:bottom w:val="none" w:sz="0" w:space="0" w:color="auto"/>
        <w:right w:val="none" w:sz="0" w:space="0" w:color="auto"/>
      </w:divBdr>
    </w:div>
    <w:div w:id="1179655685">
      <w:bodyDiv w:val="1"/>
      <w:marLeft w:val="0"/>
      <w:marRight w:val="0"/>
      <w:marTop w:val="0"/>
      <w:marBottom w:val="0"/>
      <w:divBdr>
        <w:top w:val="none" w:sz="0" w:space="0" w:color="auto"/>
        <w:left w:val="none" w:sz="0" w:space="0" w:color="auto"/>
        <w:bottom w:val="none" w:sz="0" w:space="0" w:color="auto"/>
        <w:right w:val="none" w:sz="0" w:space="0" w:color="auto"/>
      </w:divBdr>
    </w:div>
    <w:div w:id="1259371509">
      <w:bodyDiv w:val="1"/>
      <w:marLeft w:val="0"/>
      <w:marRight w:val="0"/>
      <w:marTop w:val="0"/>
      <w:marBottom w:val="0"/>
      <w:divBdr>
        <w:top w:val="none" w:sz="0" w:space="0" w:color="auto"/>
        <w:left w:val="none" w:sz="0" w:space="0" w:color="auto"/>
        <w:bottom w:val="none" w:sz="0" w:space="0" w:color="auto"/>
        <w:right w:val="none" w:sz="0" w:space="0" w:color="auto"/>
      </w:divBdr>
    </w:div>
    <w:div w:id="1267998595">
      <w:bodyDiv w:val="1"/>
      <w:marLeft w:val="0"/>
      <w:marRight w:val="0"/>
      <w:marTop w:val="0"/>
      <w:marBottom w:val="0"/>
      <w:divBdr>
        <w:top w:val="none" w:sz="0" w:space="0" w:color="auto"/>
        <w:left w:val="none" w:sz="0" w:space="0" w:color="auto"/>
        <w:bottom w:val="none" w:sz="0" w:space="0" w:color="auto"/>
        <w:right w:val="none" w:sz="0" w:space="0" w:color="auto"/>
      </w:divBdr>
    </w:div>
    <w:div w:id="1278754160">
      <w:bodyDiv w:val="1"/>
      <w:marLeft w:val="0"/>
      <w:marRight w:val="0"/>
      <w:marTop w:val="0"/>
      <w:marBottom w:val="0"/>
      <w:divBdr>
        <w:top w:val="none" w:sz="0" w:space="0" w:color="auto"/>
        <w:left w:val="none" w:sz="0" w:space="0" w:color="auto"/>
        <w:bottom w:val="none" w:sz="0" w:space="0" w:color="auto"/>
        <w:right w:val="none" w:sz="0" w:space="0" w:color="auto"/>
      </w:divBdr>
    </w:div>
    <w:div w:id="1463111994">
      <w:bodyDiv w:val="1"/>
      <w:marLeft w:val="0"/>
      <w:marRight w:val="0"/>
      <w:marTop w:val="0"/>
      <w:marBottom w:val="0"/>
      <w:divBdr>
        <w:top w:val="none" w:sz="0" w:space="0" w:color="auto"/>
        <w:left w:val="none" w:sz="0" w:space="0" w:color="auto"/>
        <w:bottom w:val="none" w:sz="0" w:space="0" w:color="auto"/>
        <w:right w:val="none" w:sz="0" w:space="0" w:color="auto"/>
      </w:divBdr>
    </w:div>
    <w:div w:id="1618870503">
      <w:bodyDiv w:val="1"/>
      <w:marLeft w:val="0"/>
      <w:marRight w:val="0"/>
      <w:marTop w:val="0"/>
      <w:marBottom w:val="0"/>
      <w:divBdr>
        <w:top w:val="none" w:sz="0" w:space="0" w:color="auto"/>
        <w:left w:val="none" w:sz="0" w:space="0" w:color="auto"/>
        <w:bottom w:val="none" w:sz="0" w:space="0" w:color="auto"/>
        <w:right w:val="none" w:sz="0" w:space="0" w:color="auto"/>
      </w:divBdr>
    </w:div>
    <w:div w:id="1708287242">
      <w:bodyDiv w:val="1"/>
      <w:marLeft w:val="0"/>
      <w:marRight w:val="0"/>
      <w:marTop w:val="0"/>
      <w:marBottom w:val="0"/>
      <w:divBdr>
        <w:top w:val="none" w:sz="0" w:space="0" w:color="auto"/>
        <w:left w:val="none" w:sz="0" w:space="0" w:color="auto"/>
        <w:bottom w:val="none" w:sz="0" w:space="0" w:color="auto"/>
        <w:right w:val="none" w:sz="0" w:space="0" w:color="auto"/>
      </w:divBdr>
    </w:div>
    <w:div w:id="1808666014">
      <w:bodyDiv w:val="1"/>
      <w:marLeft w:val="0"/>
      <w:marRight w:val="0"/>
      <w:marTop w:val="0"/>
      <w:marBottom w:val="0"/>
      <w:divBdr>
        <w:top w:val="none" w:sz="0" w:space="0" w:color="auto"/>
        <w:left w:val="none" w:sz="0" w:space="0" w:color="auto"/>
        <w:bottom w:val="none" w:sz="0" w:space="0" w:color="auto"/>
        <w:right w:val="none" w:sz="0" w:space="0" w:color="auto"/>
      </w:divBdr>
    </w:div>
    <w:div w:id="1958871186">
      <w:bodyDiv w:val="1"/>
      <w:marLeft w:val="0"/>
      <w:marRight w:val="0"/>
      <w:marTop w:val="0"/>
      <w:marBottom w:val="0"/>
      <w:divBdr>
        <w:top w:val="none" w:sz="0" w:space="0" w:color="auto"/>
        <w:left w:val="none" w:sz="0" w:space="0" w:color="auto"/>
        <w:bottom w:val="none" w:sz="0" w:space="0" w:color="auto"/>
        <w:right w:val="none" w:sz="0" w:space="0" w:color="auto"/>
      </w:divBdr>
    </w:div>
    <w:div w:id="20963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11</cp:revision>
  <cp:lastPrinted>2021-08-07T13:10:00Z</cp:lastPrinted>
  <dcterms:created xsi:type="dcterms:W3CDTF">2021-08-14T06:17:00Z</dcterms:created>
  <dcterms:modified xsi:type="dcterms:W3CDTF">2021-08-14T06:28:00Z</dcterms:modified>
</cp:coreProperties>
</file>