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DA599" w14:textId="77777777" w:rsidR="00EC189A" w:rsidRPr="0071009C" w:rsidRDefault="00EC189A" w:rsidP="00EC189A">
      <w:pPr>
        <w:tabs>
          <w:tab w:val="right" w:pos="9356"/>
        </w:tabs>
        <w:rPr>
          <w:rFonts w:cs="Arial"/>
          <w:lang w:val="en-SG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7E86ABE7" wp14:editId="525A490C">
            <wp:simplePos x="0" y="0"/>
            <wp:positionH relativeFrom="column">
              <wp:posOffset>65405</wp:posOffset>
            </wp:positionH>
            <wp:positionV relativeFrom="paragraph">
              <wp:posOffset>68579</wp:posOffset>
            </wp:positionV>
            <wp:extent cx="2015549" cy="1506633"/>
            <wp:effectExtent l="139700" t="190500" r="130810" b="1955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01477">
                      <a:off x="0" y="0"/>
                      <a:ext cx="2015549" cy="150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6C6F5" w14:textId="77777777" w:rsidR="00EC189A" w:rsidRPr="000D248D" w:rsidRDefault="00EC189A" w:rsidP="00EC189A">
      <w:pPr>
        <w:tabs>
          <w:tab w:val="right" w:pos="9356"/>
        </w:tabs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06BA1" wp14:editId="2A7DDE0D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C550A" wp14:editId="091742F1">
                <wp:simplePos x="0" y="0"/>
                <wp:positionH relativeFrom="column">
                  <wp:posOffset>4750435</wp:posOffset>
                </wp:positionH>
                <wp:positionV relativeFrom="paragraph">
                  <wp:posOffset>512445</wp:posOffset>
                </wp:positionV>
                <wp:extent cx="1485900" cy="685800"/>
                <wp:effectExtent l="0" t="0" r="0" b="0"/>
                <wp:wrapTight wrapText="bothSides">
                  <wp:wrapPolygon edited="0">
                    <wp:start x="369" y="800"/>
                    <wp:lineTo x="369" y="20000"/>
                    <wp:lineTo x="20677" y="20000"/>
                    <wp:lineTo x="20677" y="800"/>
                    <wp:lineTo x="369" y="8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7F5F5" w14:textId="77777777" w:rsidR="00EC189A" w:rsidRPr="00DE694D" w:rsidRDefault="00EC189A" w:rsidP="00EC189A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 w:rsidRPr="00DE694D">
                              <w:rPr>
                                <w:rFonts w:cs="Arial"/>
                                <w:b/>
                              </w:rPr>
                              <w:t>Rick Griffith</w:t>
                            </w:r>
                          </w:p>
                          <w:p w14:paraId="23B39225" w14:textId="0E9ECBCC" w:rsidR="00EC189A" w:rsidRDefault="00127E0E" w:rsidP="00EC189A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9 May </w:t>
                            </w:r>
                            <w:r w:rsidR="00EC189A">
                              <w:rPr>
                                <w:rFonts w:cs="Arial"/>
                              </w:rPr>
                              <w:t>2021</w:t>
                            </w:r>
                          </w:p>
                          <w:p w14:paraId="3AFA5CA0" w14:textId="0FE55458" w:rsidR="00EC189A" w:rsidRPr="000C6DC6" w:rsidRDefault="00EC189A" w:rsidP="00EC189A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Message </w:t>
                            </w:r>
                            <w:r w:rsidR="00127E0E">
                              <w:rPr>
                                <w:rFonts w:cs="Arial"/>
                              </w:rPr>
                              <w:t>15</w:t>
                            </w:r>
                            <w:r>
                              <w:rPr>
                                <w:rFonts w:cs="Arial"/>
                              </w:rPr>
                              <w:t xml:space="preserve"> of 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C55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05pt;margin-top:40.35pt;width:11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" filled="f" stroked="f">
                <v:textbox inset=",7.2pt,,7.2pt">
                  <w:txbxContent>
                    <w:p w14:paraId="4047F5F5" w14:textId="77777777" w:rsidR="00EC189A" w:rsidRPr="00DE694D" w:rsidRDefault="00EC189A" w:rsidP="00EC189A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 w:rsidRPr="00DE694D">
                        <w:rPr>
                          <w:rFonts w:cs="Arial"/>
                          <w:b/>
                        </w:rPr>
                        <w:t>Rick Griffith</w:t>
                      </w:r>
                    </w:p>
                    <w:p w14:paraId="23B39225" w14:textId="0E9ECBCC" w:rsidR="00EC189A" w:rsidRDefault="00127E0E" w:rsidP="00EC189A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9 May </w:t>
                      </w:r>
                      <w:r w:rsidR="00EC189A">
                        <w:rPr>
                          <w:rFonts w:cs="Arial"/>
                        </w:rPr>
                        <w:t>2021</w:t>
                      </w:r>
                    </w:p>
                    <w:p w14:paraId="3AFA5CA0" w14:textId="0FE55458" w:rsidR="00EC189A" w:rsidRPr="000C6DC6" w:rsidRDefault="00EC189A" w:rsidP="00EC189A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Message </w:t>
                      </w:r>
                      <w:r w:rsidR="00127E0E">
                        <w:rPr>
                          <w:rFonts w:cs="Arial"/>
                        </w:rPr>
                        <w:t>15</w:t>
                      </w:r>
                      <w:r>
                        <w:rPr>
                          <w:rFonts w:cs="Arial"/>
                        </w:rPr>
                        <w:t xml:space="preserve"> of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EB7FD1" w14:textId="77777777" w:rsidR="00EC189A" w:rsidRPr="000D248D" w:rsidRDefault="00EC189A" w:rsidP="00EC189A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2935476" w14:textId="77777777" w:rsidR="00EC189A" w:rsidRDefault="00EC189A" w:rsidP="00EC189A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091BFD0D" w14:textId="77777777" w:rsidR="00EC189A" w:rsidRDefault="00EC189A" w:rsidP="00EC189A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1C78875" w14:textId="77777777" w:rsidR="00EC189A" w:rsidRDefault="00EC189A" w:rsidP="00EC189A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ECAB4D7" w14:textId="77777777" w:rsidR="00EC189A" w:rsidRDefault="00EC189A" w:rsidP="00EC189A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7F38F69C" w14:textId="4DCFA621" w:rsidR="00127E0E" w:rsidRPr="000559DC" w:rsidRDefault="00127E0E" w:rsidP="00127E0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7200"/>
          <w:tab w:val="left" w:pos="8639"/>
        </w:tabs>
        <w:ind w:left="180"/>
        <w:jc w:val="center"/>
        <w:rPr>
          <w:rFonts w:cs="Arial"/>
          <w:b/>
          <w:sz w:val="32"/>
          <w:szCs w:val="18"/>
        </w:rPr>
      </w:pPr>
      <w:r w:rsidRPr="000559DC">
        <w:rPr>
          <w:rFonts w:cs="Arial"/>
          <w:b/>
          <w:sz w:val="32"/>
          <w:szCs w:val="18"/>
        </w:rPr>
        <w:t>When Christians D</w:t>
      </w:r>
      <w:r w:rsidR="00956B47">
        <w:rPr>
          <w:rFonts w:cs="Arial"/>
          <w:b/>
          <w:sz w:val="32"/>
          <w:szCs w:val="18"/>
        </w:rPr>
        <w:t>isa</w:t>
      </w:r>
      <w:r w:rsidRPr="000559DC">
        <w:rPr>
          <w:rFonts w:cs="Arial"/>
          <w:b/>
          <w:sz w:val="32"/>
          <w:szCs w:val="18"/>
        </w:rPr>
        <w:t>gree</w:t>
      </w:r>
    </w:p>
    <w:p w14:paraId="4759C551" w14:textId="77777777" w:rsidR="00127E0E" w:rsidRPr="00875E75" w:rsidRDefault="00127E0E" w:rsidP="00127E0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7200"/>
          <w:tab w:val="left" w:pos="8639"/>
        </w:tabs>
        <w:ind w:left="180"/>
        <w:jc w:val="center"/>
        <w:rPr>
          <w:rFonts w:cs="Arial"/>
          <w:b/>
          <w:i/>
          <w:sz w:val="24"/>
          <w:szCs w:val="16"/>
        </w:rPr>
      </w:pPr>
      <w:r w:rsidRPr="00875E75">
        <w:rPr>
          <w:rFonts w:cs="Arial"/>
          <w:b/>
          <w:i/>
          <w:sz w:val="24"/>
          <w:szCs w:val="16"/>
        </w:rPr>
        <w:t>Acts 15:36</w:t>
      </w:r>
      <w:r>
        <w:rPr>
          <w:rFonts w:cs="Arial"/>
          <w:b/>
          <w:i/>
          <w:sz w:val="24"/>
          <w:szCs w:val="16"/>
        </w:rPr>
        <w:t>–16:10</w:t>
      </w:r>
    </w:p>
    <w:p w14:paraId="78582C96" w14:textId="77777777" w:rsidR="00B964B2" w:rsidRPr="000559DC" w:rsidRDefault="00B964B2" w:rsidP="00B964B2">
      <w:pPr>
        <w:pStyle w:val="IntroConclusion"/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7200"/>
          <w:tab w:val="left" w:pos="8639"/>
        </w:tabs>
        <w:rPr>
          <w:rFonts w:cs="Arial"/>
          <w:szCs w:val="18"/>
        </w:rPr>
      </w:pPr>
      <w:r w:rsidRPr="000559DC">
        <w:rPr>
          <w:rFonts w:cs="Arial"/>
          <w:szCs w:val="18"/>
        </w:rPr>
        <w:t>Introduction</w:t>
      </w:r>
    </w:p>
    <w:p w14:paraId="69B37A83" w14:textId="1FFC197A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I once disagreed with my elders regarding God's direction for my life.</w:t>
      </w:r>
    </w:p>
    <w:p w14:paraId="533900CC" w14:textId="7E6AB53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 xml:space="preserve">Why do </w:t>
      </w:r>
      <w:r w:rsidRPr="000559DC">
        <w:rPr>
          <w:rFonts w:cs="Arial"/>
          <w:szCs w:val="18"/>
          <w:u w:val="single"/>
        </w:rPr>
        <w:t>disagreements</w:t>
      </w:r>
      <w:r w:rsidRPr="000559DC">
        <w:rPr>
          <w:rFonts w:cs="Arial"/>
          <w:szCs w:val="18"/>
        </w:rPr>
        <w:t xml:space="preserve"> happen even among godly believers? </w:t>
      </w:r>
    </w:p>
    <w:p w14:paraId="4CE06B33" w14:textId="7C4FA04C" w:rsidR="00B964B2" w:rsidRPr="000559DC" w:rsidRDefault="003506FB" w:rsidP="00B964B2">
      <w:pPr>
        <w:pStyle w:val="Heading3"/>
        <w:rPr>
          <w:rFonts w:cs="Arial"/>
          <w:szCs w:val="18"/>
        </w:rPr>
      </w:pPr>
      <w:r>
        <w:rPr>
          <w:rFonts w:cs="Arial"/>
          <w:szCs w:val="18"/>
        </w:rPr>
        <w:t>Today w</w:t>
      </w:r>
      <w:r w:rsidR="00B964B2" w:rsidRPr="000559DC">
        <w:rPr>
          <w:rFonts w:cs="Arial"/>
          <w:szCs w:val="18"/>
        </w:rPr>
        <w:t xml:space="preserve">e'll see three </w:t>
      </w:r>
      <w:r>
        <w:rPr>
          <w:rFonts w:cs="Arial"/>
          <w:szCs w:val="18"/>
        </w:rPr>
        <w:t>issues on Paul and Barnabas</w:t>
      </w:r>
      <w:r w:rsidR="00B964B2" w:rsidRPr="000559DC">
        <w:rPr>
          <w:rFonts w:cs="Arial"/>
          <w:szCs w:val="18"/>
        </w:rPr>
        <w:t xml:space="preserve">: </w:t>
      </w:r>
      <w:r w:rsidR="00B964B2" w:rsidRPr="000559DC">
        <w:rPr>
          <w:rFonts w:cs="Arial"/>
          <w:b/>
          <w:szCs w:val="18"/>
        </w:rPr>
        <w:t>why</w:t>
      </w:r>
      <w:r w:rsidR="00B964B2" w:rsidRPr="000559DC">
        <w:rPr>
          <w:rFonts w:cs="Arial"/>
          <w:szCs w:val="18"/>
        </w:rPr>
        <w:t xml:space="preserve"> they disagreed (the issue), </w:t>
      </w:r>
      <w:r w:rsidR="00B964B2" w:rsidRPr="000559DC">
        <w:rPr>
          <w:rFonts w:cs="Arial"/>
          <w:b/>
          <w:szCs w:val="18"/>
        </w:rPr>
        <w:t>how</w:t>
      </w:r>
      <w:r w:rsidR="00B964B2" w:rsidRPr="000559DC">
        <w:rPr>
          <w:rFonts w:cs="Arial"/>
          <w:szCs w:val="18"/>
        </w:rPr>
        <w:t xml:space="preserve"> they resolved it (the solution), and </w:t>
      </w:r>
      <w:r w:rsidR="00B964B2" w:rsidRPr="000559DC">
        <w:rPr>
          <w:rFonts w:cs="Arial"/>
          <w:b/>
          <w:szCs w:val="18"/>
        </w:rPr>
        <w:t>what</w:t>
      </w:r>
      <w:r w:rsidR="00B964B2" w:rsidRPr="000559DC">
        <w:rPr>
          <w:rFonts w:cs="Arial"/>
          <w:szCs w:val="18"/>
        </w:rPr>
        <w:t xml:space="preserve"> resulted (the outcome).</w:t>
      </w:r>
    </w:p>
    <w:p w14:paraId="587D5C3E" w14:textId="77777777" w:rsidR="00B964B2" w:rsidRPr="001D675A" w:rsidRDefault="00B964B2" w:rsidP="001D675A">
      <w:pPr>
        <w:pStyle w:val="Heading1"/>
        <w:numPr>
          <w:ilvl w:val="0"/>
          <w:numId w:val="20"/>
        </w:numPr>
        <w:rPr>
          <w:rFonts w:cs="Arial"/>
          <w:szCs w:val="18"/>
        </w:rPr>
      </w:pPr>
      <w:r w:rsidRPr="001D675A">
        <w:rPr>
          <w:rFonts w:cs="Arial"/>
          <w:szCs w:val="18"/>
        </w:rPr>
        <w:t xml:space="preserve">Paul and Barnabas </w:t>
      </w:r>
      <w:r w:rsidRPr="001D675A">
        <w:rPr>
          <w:rFonts w:cs="Arial"/>
          <w:szCs w:val="18"/>
          <w:u w:val="single"/>
        </w:rPr>
        <w:t>disagreed</w:t>
      </w:r>
      <w:r w:rsidRPr="001D675A">
        <w:rPr>
          <w:rFonts w:cs="Arial"/>
          <w:szCs w:val="18"/>
        </w:rPr>
        <w:t xml:space="preserve"> whether to take John Mark on the second missionary journey (15:36-38).</w:t>
      </w:r>
    </w:p>
    <w:p w14:paraId="5C4892C2" w14:textId="77777777" w:rsidR="00B964B2" w:rsidRPr="000559DC" w:rsidRDefault="00B964B2" w:rsidP="00B964B2">
      <w:pPr>
        <w:pStyle w:val="Heading2"/>
        <w:rPr>
          <w:rFonts w:cs="Arial"/>
          <w:szCs w:val="18"/>
        </w:rPr>
      </w:pPr>
      <w:r w:rsidRPr="000559DC">
        <w:rPr>
          <w:rFonts w:cs="Arial"/>
          <w:szCs w:val="18"/>
        </w:rPr>
        <w:t>They agreed to revisit the newly established churches in Asia Minor.</w:t>
      </w:r>
    </w:p>
    <w:p w14:paraId="67330D51" w14:textId="77777777" w:rsidR="00B964B2" w:rsidRPr="000559DC" w:rsidRDefault="00B964B2" w:rsidP="00B964B2">
      <w:pPr>
        <w:pStyle w:val="Heading2"/>
        <w:rPr>
          <w:rFonts w:cs="Arial"/>
          <w:szCs w:val="18"/>
        </w:rPr>
      </w:pPr>
      <w:r w:rsidRPr="000559DC">
        <w:rPr>
          <w:rFonts w:cs="Arial"/>
          <w:szCs w:val="18"/>
        </w:rPr>
        <w:t>They disagreed whether to take along John Mark.</w:t>
      </w:r>
    </w:p>
    <w:p w14:paraId="2C92CB65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John Mark had gone home early on their first missionary journey (13:13).</w:t>
      </w:r>
    </w:p>
    <w:p w14:paraId="1691BBE8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Barnabas desired to take him.</w:t>
      </w:r>
    </w:p>
    <w:p w14:paraId="6FE2816E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Paul didn't want him to come due to his earlier desertion.</w:t>
      </w:r>
    </w:p>
    <w:p w14:paraId="5F8C441B" w14:textId="77777777" w:rsidR="00B964B2" w:rsidRPr="000559DC" w:rsidRDefault="00B964B2" w:rsidP="00B964B2">
      <w:pPr>
        <w:pStyle w:val="Heading2"/>
        <w:rPr>
          <w:rFonts w:cs="Arial"/>
          <w:szCs w:val="18"/>
        </w:rPr>
      </w:pPr>
      <w:r w:rsidRPr="000559DC">
        <w:rPr>
          <w:rFonts w:cs="Arial"/>
          <w:szCs w:val="18"/>
        </w:rPr>
        <w:t>Luke is careful not to tag the blame on either one.</w:t>
      </w:r>
    </w:p>
    <w:p w14:paraId="231DB66C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Both of them felt that to do otherwise would be to dishonor God.</w:t>
      </w:r>
    </w:p>
    <w:p w14:paraId="45EC1551" w14:textId="5E6FF6B6" w:rsidR="00B964B2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Both of them felt that compromise or resolution was not possible.</w:t>
      </w:r>
    </w:p>
    <w:p w14:paraId="08589138" w14:textId="77777777" w:rsidR="00234BF6" w:rsidRPr="00234BF6" w:rsidRDefault="00234BF6" w:rsidP="00234BF6"/>
    <w:p w14:paraId="3D5396EB" w14:textId="77777777" w:rsidR="00B964B2" w:rsidRPr="000559DC" w:rsidRDefault="00B964B2" w:rsidP="00B964B2">
      <w:pPr>
        <w:pStyle w:val="Heading1"/>
        <w:rPr>
          <w:rFonts w:cs="Arial"/>
          <w:szCs w:val="18"/>
        </w:rPr>
      </w:pPr>
      <w:r w:rsidRPr="000559DC">
        <w:rPr>
          <w:rFonts w:cs="Arial"/>
          <w:szCs w:val="18"/>
        </w:rPr>
        <w:t xml:space="preserve">The best solution to an irreconcilable disagreement is </w:t>
      </w:r>
      <w:r w:rsidRPr="000559DC">
        <w:rPr>
          <w:rFonts w:cs="Arial"/>
          <w:szCs w:val="18"/>
          <w:u w:val="single"/>
        </w:rPr>
        <w:t>separation</w:t>
      </w:r>
      <w:r w:rsidRPr="000559DC">
        <w:rPr>
          <w:rFonts w:cs="Arial"/>
          <w:szCs w:val="18"/>
        </w:rPr>
        <w:t xml:space="preserve"> (15:39a).</w:t>
      </w:r>
    </w:p>
    <w:p w14:paraId="4AD177C2" w14:textId="77777777" w:rsidR="00B964B2" w:rsidRPr="000559DC" w:rsidRDefault="00B964B2" w:rsidP="00B964B2">
      <w:pPr>
        <w:pStyle w:val="Heading2"/>
        <w:rPr>
          <w:rFonts w:cs="Arial"/>
          <w:szCs w:val="18"/>
        </w:rPr>
      </w:pPr>
      <w:r w:rsidRPr="000559DC">
        <w:rPr>
          <w:rFonts w:cs="Arial"/>
          <w:szCs w:val="18"/>
        </w:rPr>
        <w:t>Paul and Barnabas agreed to go separate ways.</w:t>
      </w:r>
    </w:p>
    <w:p w14:paraId="60EC24C4" w14:textId="77777777" w:rsidR="00B964B2" w:rsidRPr="000559DC" w:rsidRDefault="00B964B2" w:rsidP="00B964B2">
      <w:pPr>
        <w:pStyle w:val="Heading2"/>
        <w:rPr>
          <w:rFonts w:cs="Arial"/>
          <w:szCs w:val="18"/>
        </w:rPr>
      </w:pPr>
      <w:r w:rsidRPr="000559DC">
        <w:rPr>
          <w:rFonts w:cs="Arial"/>
          <w:szCs w:val="18"/>
        </w:rPr>
        <w:t>I believed my only choice was to go to Asia.</w:t>
      </w:r>
    </w:p>
    <w:p w14:paraId="7D21A149" w14:textId="77777777" w:rsidR="00B964B2" w:rsidRPr="000559DC" w:rsidRDefault="00B964B2" w:rsidP="00B964B2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7200"/>
          <w:tab w:val="left" w:pos="8639"/>
        </w:tabs>
        <w:ind w:left="180"/>
        <w:rPr>
          <w:rFonts w:cs="Arial"/>
          <w:sz w:val="24"/>
          <w:szCs w:val="18"/>
        </w:rPr>
      </w:pPr>
    </w:p>
    <w:p w14:paraId="0E356449" w14:textId="3D43A189" w:rsidR="00B964B2" w:rsidRPr="000559DC" w:rsidRDefault="0014366D" w:rsidP="00B964B2">
      <w:pPr>
        <w:pStyle w:val="Heading1"/>
        <w:rPr>
          <w:rFonts w:cs="Arial"/>
          <w:szCs w:val="18"/>
        </w:rPr>
      </w:pPr>
      <w:r w:rsidRPr="000559DC">
        <w:rPr>
          <w:rFonts w:cs="Arial"/>
          <w:szCs w:val="18"/>
        </w:rPr>
        <w:t xml:space="preserve">Disagreement </w:t>
      </w:r>
      <w:r w:rsidR="00B964B2" w:rsidRPr="000559DC">
        <w:rPr>
          <w:rFonts w:cs="Arial"/>
          <w:szCs w:val="18"/>
        </w:rPr>
        <w:t xml:space="preserve">leading to separation may be God's means to </w:t>
      </w:r>
      <w:r w:rsidR="00B964B2" w:rsidRPr="000559DC">
        <w:rPr>
          <w:rFonts w:cs="Arial"/>
          <w:szCs w:val="18"/>
          <w:u w:val="single"/>
        </w:rPr>
        <w:t>expand</w:t>
      </w:r>
      <w:r w:rsidR="00B964B2" w:rsidRPr="000559DC">
        <w:rPr>
          <w:rFonts w:cs="Arial"/>
          <w:szCs w:val="18"/>
        </w:rPr>
        <w:t xml:space="preserve"> His work (15:39b</w:t>
      </w:r>
      <w:r w:rsidR="00B964B2">
        <w:rPr>
          <w:rFonts w:cs="Arial"/>
          <w:szCs w:val="18"/>
        </w:rPr>
        <w:t>–16:10</w:t>
      </w:r>
      <w:r w:rsidR="00DC76A7">
        <w:rPr>
          <w:rFonts w:cs="Arial"/>
          <w:szCs w:val="18"/>
        </w:rPr>
        <w:t xml:space="preserve"> = </w:t>
      </w:r>
      <w:r w:rsidR="00B964B2" w:rsidRPr="000559DC">
        <w:rPr>
          <w:rFonts w:cs="Arial"/>
          <w:szCs w:val="18"/>
        </w:rPr>
        <w:t>Main Idea)</w:t>
      </w:r>
    </w:p>
    <w:p w14:paraId="3154F440" w14:textId="77777777" w:rsidR="00B964B2" w:rsidRPr="000559DC" w:rsidRDefault="00B964B2" w:rsidP="00B964B2">
      <w:pPr>
        <w:pStyle w:val="Heading2"/>
        <w:rPr>
          <w:rFonts w:cs="Arial"/>
          <w:szCs w:val="18"/>
        </w:rPr>
      </w:pPr>
      <w:r w:rsidRPr="000559DC">
        <w:rPr>
          <w:rFonts w:cs="Arial"/>
          <w:szCs w:val="18"/>
        </w:rPr>
        <w:t>Paul and Barnabas' separation actually furthered the gospel.</w:t>
      </w:r>
    </w:p>
    <w:p w14:paraId="232B09C7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Two missionary journeys resulted from the separation.</w:t>
      </w:r>
    </w:p>
    <w:p w14:paraId="4522D88E" w14:textId="77777777" w:rsidR="00B964B2" w:rsidRPr="00CE11B9" w:rsidRDefault="00B964B2" w:rsidP="00B964B2">
      <w:pPr>
        <w:pStyle w:val="Heading4"/>
        <w:rPr>
          <w:rFonts w:cs="Arial"/>
          <w:szCs w:val="18"/>
        </w:rPr>
      </w:pPr>
      <w:r w:rsidRPr="00CE11B9">
        <w:rPr>
          <w:rFonts w:cs="Arial"/>
          <w:szCs w:val="18"/>
        </w:rPr>
        <w:t>Paul went north to his homeland area of Tarsus and Galatia to follow-up on the new churches that brought Timothy into ministry (16:1-5).</w:t>
      </w:r>
    </w:p>
    <w:p w14:paraId="64DAA171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Barnabas had his own missionary journey to Cyprus—an area that also needed follow-up from the first journey.</w:t>
      </w:r>
    </w:p>
    <w:p w14:paraId="32704E6F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lastRenderedPageBreak/>
        <w:t>Two new apprentices received training for Christian service.</w:t>
      </w:r>
    </w:p>
    <w:p w14:paraId="197DBEC2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Paul chose Silas to accompany him.  I doubt Paul would have taken Silas if he had Barnabas as his right-hand man.</w:t>
      </w:r>
    </w:p>
    <w:p w14:paraId="080BE86E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John Mark went with Barnabas.</w:t>
      </w:r>
    </w:p>
    <w:p w14:paraId="4BE0702B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 xml:space="preserve">Paul </w:t>
      </w:r>
      <w:r>
        <w:rPr>
          <w:rFonts w:cs="Arial"/>
          <w:szCs w:val="18"/>
        </w:rPr>
        <w:t>got confirmation of the gospel going to Europe</w:t>
      </w:r>
      <w:r w:rsidRPr="000559DC">
        <w:rPr>
          <w:rFonts w:cs="Arial"/>
          <w:szCs w:val="18"/>
        </w:rPr>
        <w:t>.</w:t>
      </w:r>
    </w:p>
    <w:p w14:paraId="7C3C01E7" w14:textId="77777777" w:rsidR="00B964B2" w:rsidRDefault="00B964B2" w:rsidP="00B964B2">
      <w:pPr>
        <w:pStyle w:val="Heading4"/>
        <w:rPr>
          <w:rFonts w:cs="Arial"/>
          <w:szCs w:val="18"/>
        </w:rPr>
      </w:pPr>
      <w:r>
        <w:rPr>
          <w:rFonts w:cs="Arial"/>
          <w:szCs w:val="18"/>
        </w:rPr>
        <w:t>He tried unsuccessfully to minister in Asia and Bithynia so had to leave Turkey—but should go east to the Far East (16:6-7)?</w:t>
      </w:r>
    </w:p>
    <w:p w14:paraId="2521E46B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>
        <w:rPr>
          <w:rFonts w:cs="Arial"/>
          <w:szCs w:val="18"/>
        </w:rPr>
        <w:t>God called him to Macedonia as the Lord wanted Europe to first hear the gospel (16:8-10)</w:t>
      </w:r>
      <w:r w:rsidRPr="000559DC">
        <w:rPr>
          <w:rFonts w:cs="Arial"/>
          <w:szCs w:val="18"/>
        </w:rPr>
        <w:t>.</w:t>
      </w:r>
    </w:p>
    <w:p w14:paraId="2044AD1F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Paul and Barnabas still remained friends.</w:t>
      </w:r>
    </w:p>
    <w:p w14:paraId="05B24659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Six years after their disagreement, Paul spoke positively about Barnabas in 1 Corinthians 9:6.</w:t>
      </w:r>
    </w:p>
    <w:p w14:paraId="23416DC5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Evidently, their different opinions didn’t sour their friendship.</w:t>
      </w:r>
    </w:p>
    <w:p w14:paraId="201CE334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You have to hand it to Paul</w:t>
      </w:r>
      <w:r>
        <w:rPr>
          <w:rFonts w:cs="Arial"/>
          <w:szCs w:val="18"/>
        </w:rPr>
        <w:t>. H</w:t>
      </w:r>
      <w:r w:rsidRPr="000559DC">
        <w:rPr>
          <w:rFonts w:cs="Arial"/>
          <w:szCs w:val="18"/>
        </w:rPr>
        <w:t xml:space="preserve">e </w:t>
      </w:r>
      <w:r>
        <w:rPr>
          <w:rFonts w:cs="Arial"/>
          <w:szCs w:val="18"/>
        </w:rPr>
        <w:t>later admitted</w:t>
      </w:r>
      <w:r w:rsidRPr="000559DC">
        <w:rPr>
          <w:rFonts w:cs="Arial"/>
          <w:szCs w:val="18"/>
        </w:rPr>
        <w:t xml:space="preserve"> that Barnabas was right about John Mark after all.</w:t>
      </w:r>
    </w:p>
    <w:p w14:paraId="0F45040E" w14:textId="77777777" w:rsidR="00B964B2" w:rsidRPr="000559DC" w:rsidRDefault="00B964B2" w:rsidP="00B964B2">
      <w:pPr>
        <w:pStyle w:val="Heading2"/>
        <w:rPr>
          <w:rFonts w:cs="Arial"/>
          <w:szCs w:val="18"/>
        </w:rPr>
      </w:pPr>
      <w:r w:rsidRPr="000559DC">
        <w:rPr>
          <w:rFonts w:cs="Arial"/>
          <w:szCs w:val="18"/>
        </w:rPr>
        <w:t>The gospel is furthered today in some separations between godly believers.</w:t>
      </w:r>
    </w:p>
    <w:p w14:paraId="65B94F78" w14:textId="74A67EF8" w:rsidR="00B964B2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After my disagreement with my church over God’s direction in my life, my church experienced God’s blessings.</w:t>
      </w:r>
    </w:p>
    <w:p w14:paraId="3261D9F8" w14:textId="77777777" w:rsidR="00F47359" w:rsidRPr="00F47359" w:rsidRDefault="00F47359" w:rsidP="00F47359"/>
    <w:p w14:paraId="112AAC40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>My going to Asia had several good results on the Asia side too:</w:t>
      </w:r>
    </w:p>
    <w:p w14:paraId="2D1EDE2E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Our music team reached almost 200,000 with the gospel—and we counted on comment cards at least 10,000 decisions for Christ!</w:t>
      </w:r>
    </w:p>
    <w:p w14:paraId="143E56C4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My discipleship ministry bore fruit—three men whom I discipled ended up in full-time ministry.</w:t>
      </w:r>
    </w:p>
    <w:p w14:paraId="36935EB1" w14:textId="77777777" w:rsidR="00B964B2" w:rsidRPr="000559DC" w:rsidRDefault="00B964B2" w:rsidP="00B964B2">
      <w:pPr>
        <w:pStyle w:val="Heading4"/>
        <w:rPr>
          <w:rFonts w:cs="Arial"/>
          <w:szCs w:val="18"/>
        </w:rPr>
      </w:pPr>
      <w:r w:rsidRPr="000559DC">
        <w:rPr>
          <w:rFonts w:cs="Arial"/>
          <w:szCs w:val="18"/>
        </w:rPr>
        <w:t>And most significantly for me?  I met my wife, Susan!</w:t>
      </w:r>
    </w:p>
    <w:p w14:paraId="4EA47CB3" w14:textId="77777777" w:rsidR="00B964B2" w:rsidRPr="000559DC" w:rsidRDefault="00B964B2" w:rsidP="00B964B2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7200"/>
          <w:tab w:val="left" w:pos="8639"/>
        </w:tabs>
        <w:ind w:left="180"/>
        <w:rPr>
          <w:rFonts w:cs="Arial"/>
          <w:szCs w:val="18"/>
        </w:rPr>
      </w:pPr>
    </w:p>
    <w:p w14:paraId="1750B50C" w14:textId="77777777" w:rsidR="00B964B2" w:rsidRPr="000559DC" w:rsidRDefault="00B964B2" w:rsidP="00B964B2">
      <w:pPr>
        <w:pStyle w:val="IntroConclusion"/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7200"/>
          <w:tab w:val="left" w:pos="8639"/>
        </w:tabs>
        <w:rPr>
          <w:rFonts w:cs="Arial"/>
          <w:szCs w:val="18"/>
        </w:rPr>
      </w:pPr>
      <w:r w:rsidRPr="000559DC">
        <w:rPr>
          <w:rFonts w:cs="Arial"/>
          <w:szCs w:val="18"/>
        </w:rPr>
        <w:t>Conclusion</w:t>
      </w:r>
    </w:p>
    <w:p w14:paraId="0E3E54EB" w14:textId="71A09796" w:rsidR="00B964B2" w:rsidRPr="00B31294" w:rsidRDefault="00B964B2" w:rsidP="00B31294">
      <w:pPr>
        <w:pStyle w:val="Heading3"/>
        <w:numPr>
          <w:ilvl w:val="2"/>
          <w:numId w:val="26"/>
        </w:numPr>
        <w:rPr>
          <w:rFonts w:cs="Arial"/>
          <w:szCs w:val="18"/>
        </w:rPr>
      </w:pPr>
      <w:r w:rsidRPr="00B31294">
        <w:rPr>
          <w:rFonts w:cs="Arial"/>
          <w:szCs w:val="18"/>
        </w:rPr>
        <w:t xml:space="preserve">So why does disagreement happen even among godly believers?  </w:t>
      </w:r>
      <w:r w:rsidR="00C97150" w:rsidRPr="00B31294">
        <w:rPr>
          <w:rFonts w:cs="Arial"/>
          <w:szCs w:val="18"/>
        </w:rPr>
        <w:t>Differences</w:t>
      </w:r>
      <w:r w:rsidRPr="00B31294">
        <w:rPr>
          <w:rFonts w:cs="Arial"/>
          <w:szCs w:val="18"/>
        </w:rPr>
        <w:t xml:space="preserve"> leading to separation may be God's means to expand His work (MI repeated).</w:t>
      </w:r>
    </w:p>
    <w:p w14:paraId="084C80C2" w14:textId="79FBA18F" w:rsidR="00B964B2" w:rsidRPr="000559DC" w:rsidRDefault="00F47359" w:rsidP="00B964B2">
      <w:pPr>
        <w:pStyle w:val="Heading3"/>
        <w:rPr>
          <w:rFonts w:cs="Arial"/>
          <w:szCs w:val="18"/>
        </w:rPr>
      </w:pPr>
      <w:r>
        <w:rPr>
          <w:rFonts w:cs="Arial"/>
          <w:szCs w:val="18"/>
        </w:rPr>
        <w:t>Have you experienced</w:t>
      </w:r>
      <w:r w:rsidR="00B964B2">
        <w:rPr>
          <w:rFonts w:cs="Arial"/>
          <w:szCs w:val="18"/>
        </w:rPr>
        <w:t xml:space="preserve"> your</w:t>
      </w:r>
      <w:r w:rsidR="00B964B2" w:rsidRPr="000559DC">
        <w:rPr>
          <w:rFonts w:cs="Arial"/>
          <w:szCs w:val="18"/>
        </w:rPr>
        <w:t xml:space="preserve"> own painful disagreement</w:t>
      </w:r>
      <w:r w:rsidR="00B964B2">
        <w:rPr>
          <w:rFonts w:cs="Arial"/>
          <w:szCs w:val="18"/>
        </w:rPr>
        <w:t xml:space="preserve">s </w:t>
      </w:r>
      <w:r>
        <w:rPr>
          <w:rFonts w:cs="Arial"/>
          <w:szCs w:val="18"/>
        </w:rPr>
        <w:t>with other Christians?</w:t>
      </w:r>
    </w:p>
    <w:p w14:paraId="79F44D97" w14:textId="37CDA9C1" w:rsidR="00B964B2" w:rsidRDefault="00F47359" w:rsidP="00B964B2">
      <w:pPr>
        <w:pStyle w:val="Heading4"/>
        <w:rPr>
          <w:rFonts w:cs="Arial"/>
          <w:szCs w:val="18"/>
        </w:rPr>
      </w:pPr>
      <w:r>
        <w:rPr>
          <w:rFonts w:cs="Arial"/>
          <w:szCs w:val="18"/>
        </w:rPr>
        <w:t>How do you see</w:t>
      </w:r>
      <w:r w:rsidR="00B964B2" w:rsidRPr="000559DC">
        <w:rPr>
          <w:rFonts w:cs="Arial"/>
          <w:szCs w:val="18"/>
        </w:rPr>
        <w:t xml:space="preserve"> God’s sovereign and gracious hand in it all?</w:t>
      </w:r>
    </w:p>
    <w:p w14:paraId="145BD48C" w14:textId="77777777" w:rsidR="00F47359" w:rsidRPr="00F47359" w:rsidRDefault="00F47359" w:rsidP="00F47359"/>
    <w:p w14:paraId="2C51A61F" w14:textId="6EF3CBE5" w:rsidR="00B964B2" w:rsidRDefault="00C97150" w:rsidP="00B964B2">
      <w:pPr>
        <w:pStyle w:val="Heading4"/>
        <w:rPr>
          <w:rFonts w:cs="Arial"/>
          <w:szCs w:val="18"/>
        </w:rPr>
      </w:pPr>
      <w:r>
        <w:rPr>
          <w:rFonts w:cs="Arial"/>
          <w:szCs w:val="18"/>
        </w:rPr>
        <w:t>How has God</w:t>
      </w:r>
      <w:r w:rsidR="00B964B2" w:rsidRPr="000559DC">
        <w:rPr>
          <w:rFonts w:cs="Arial"/>
          <w:szCs w:val="18"/>
        </w:rPr>
        <w:t xml:space="preserve"> blessed both sides of the debate?</w:t>
      </w:r>
    </w:p>
    <w:p w14:paraId="4589ACFD" w14:textId="77777777" w:rsidR="00F47359" w:rsidRPr="00F47359" w:rsidRDefault="00F47359" w:rsidP="00F47359"/>
    <w:p w14:paraId="771D2E0B" w14:textId="77777777" w:rsidR="00B964B2" w:rsidRPr="000559DC" w:rsidRDefault="00B964B2" w:rsidP="00B964B2">
      <w:pPr>
        <w:pStyle w:val="Heading3"/>
        <w:rPr>
          <w:rFonts w:cs="Arial"/>
          <w:szCs w:val="18"/>
        </w:rPr>
      </w:pPr>
      <w:r w:rsidRPr="000559DC">
        <w:rPr>
          <w:rFonts w:cs="Arial"/>
          <w:szCs w:val="18"/>
        </w:rPr>
        <w:t xml:space="preserve">Scripture never encourages us to look for conflict—we're to seek unity.  </w:t>
      </w:r>
    </w:p>
    <w:p w14:paraId="560E1A91" w14:textId="77777777" w:rsidR="00EC189A" w:rsidRPr="008D4A19" w:rsidRDefault="00EC189A" w:rsidP="00EC189A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788A2C82" w14:textId="5C328D63" w:rsidR="006A31EB" w:rsidRPr="000559DC" w:rsidRDefault="00EC189A" w:rsidP="00924C17">
      <w:pPr>
        <w:widowControl w:val="0"/>
        <w:ind w:right="-10"/>
        <w:jc w:val="center"/>
        <w:rPr>
          <w:rFonts w:cs="Arial"/>
          <w:szCs w:val="18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BibleStudyDownloads.org/resource/new-testament-preaching/</w:t>
      </w:r>
    </w:p>
    <w:sectPr w:rsidR="006A31EB" w:rsidRPr="000559DC" w:rsidSect="008B3715">
      <w:headerReference w:type="default" r:id="rId9"/>
      <w:pgSz w:w="11880" w:h="16820"/>
      <w:pgMar w:top="720" w:right="1020" w:bottom="720" w:left="12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2EB5" w14:textId="77777777" w:rsidR="003C2EF8" w:rsidRDefault="003C2EF8">
      <w:r>
        <w:separator/>
      </w:r>
    </w:p>
  </w:endnote>
  <w:endnote w:type="continuationSeparator" w:id="0">
    <w:p w14:paraId="761781D1" w14:textId="77777777" w:rsidR="003C2EF8" w:rsidRDefault="003C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FBFD3" w14:textId="77777777" w:rsidR="003C2EF8" w:rsidRDefault="003C2EF8">
      <w:r>
        <w:separator/>
      </w:r>
    </w:p>
  </w:footnote>
  <w:footnote w:type="continuationSeparator" w:id="0">
    <w:p w14:paraId="7CB830CC" w14:textId="77777777" w:rsidR="003C2EF8" w:rsidRDefault="003C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89EE7" w14:textId="429311D0" w:rsidR="006A31EB" w:rsidRPr="00587E51" w:rsidRDefault="00946BD8">
    <w:pPr>
      <w:pStyle w:val="Header"/>
      <w:rPr>
        <w:rFonts w:cs="Arial"/>
        <w:i/>
        <w:iCs/>
        <w:sz w:val="21"/>
        <w:szCs w:val="16"/>
        <w:u w:val="single"/>
      </w:rPr>
    </w:pPr>
    <w:r w:rsidRPr="00587E51">
      <w:rPr>
        <w:rFonts w:cs="Arial"/>
        <w:i/>
        <w:iCs/>
        <w:sz w:val="21"/>
        <w:szCs w:val="16"/>
        <w:u w:val="single"/>
      </w:rPr>
      <w:t>Rick Griffith, PhD</w:t>
    </w:r>
    <w:r w:rsidRPr="00587E51">
      <w:rPr>
        <w:rFonts w:cs="Arial"/>
        <w:i/>
        <w:iCs/>
        <w:sz w:val="21"/>
        <w:szCs w:val="16"/>
        <w:u w:val="single"/>
      </w:rPr>
      <w:tab/>
      <w:t xml:space="preserve">When Christians </w:t>
    </w:r>
    <w:r w:rsidR="00C62ADB">
      <w:rPr>
        <w:rFonts w:cs="Arial"/>
        <w:i/>
        <w:iCs/>
        <w:sz w:val="21"/>
        <w:szCs w:val="16"/>
        <w:u w:val="single"/>
      </w:rPr>
      <w:t>Disagree</w:t>
    </w:r>
    <w:r w:rsidRPr="00587E51">
      <w:rPr>
        <w:rFonts w:cs="Arial"/>
        <w:i/>
        <w:iCs/>
        <w:sz w:val="21"/>
        <w:szCs w:val="16"/>
        <w:u w:val="single"/>
      </w:rPr>
      <w:t xml:space="preserve"> (Acts 15:36</w:t>
    </w:r>
    <w:r w:rsidR="00EC189A">
      <w:rPr>
        <w:rFonts w:cs="Arial"/>
        <w:i/>
        <w:iCs/>
        <w:sz w:val="21"/>
        <w:szCs w:val="16"/>
        <w:u w:val="single"/>
      </w:rPr>
      <w:t>–16:10</w:t>
    </w:r>
    <w:r w:rsidRPr="00587E51">
      <w:rPr>
        <w:rFonts w:cs="Arial"/>
        <w:i/>
        <w:iCs/>
        <w:sz w:val="21"/>
        <w:szCs w:val="16"/>
        <w:u w:val="single"/>
      </w:rPr>
      <w:t>)</w:t>
    </w:r>
    <w:r w:rsidRPr="00587E51">
      <w:rPr>
        <w:rFonts w:cs="Arial"/>
        <w:i/>
        <w:iCs/>
        <w:sz w:val="21"/>
        <w:szCs w:val="16"/>
        <w:u w:val="single"/>
      </w:rPr>
      <w:tab/>
    </w:r>
    <w:r w:rsidRPr="00587E51">
      <w:rPr>
        <w:rStyle w:val="PageNumber"/>
        <w:rFonts w:cs="Arial"/>
        <w:i/>
        <w:iCs/>
        <w:sz w:val="21"/>
        <w:szCs w:val="16"/>
        <w:u w:val="single"/>
      </w:rPr>
      <w:fldChar w:fldCharType="begin"/>
    </w:r>
    <w:r w:rsidRPr="00587E51">
      <w:rPr>
        <w:rStyle w:val="PageNumber"/>
        <w:rFonts w:cs="Arial"/>
        <w:i/>
        <w:iCs/>
        <w:sz w:val="21"/>
        <w:szCs w:val="16"/>
        <w:u w:val="single"/>
      </w:rPr>
      <w:instrText xml:space="preserve"> PAGE </w:instrText>
    </w:r>
    <w:r w:rsidRPr="00587E51">
      <w:rPr>
        <w:rStyle w:val="PageNumber"/>
        <w:rFonts w:cs="Arial"/>
        <w:i/>
        <w:iCs/>
        <w:sz w:val="21"/>
        <w:szCs w:val="16"/>
        <w:u w:val="single"/>
      </w:rPr>
      <w:fldChar w:fldCharType="separate"/>
    </w:r>
    <w:r w:rsidRPr="00587E51">
      <w:rPr>
        <w:rStyle w:val="PageNumber"/>
        <w:rFonts w:cs="Arial"/>
        <w:i/>
        <w:iCs/>
        <w:noProof/>
        <w:sz w:val="21"/>
        <w:szCs w:val="16"/>
        <w:u w:val="single"/>
      </w:rPr>
      <w:t>5</w:t>
    </w:r>
    <w:r w:rsidRPr="00587E51">
      <w:rPr>
        <w:rStyle w:val="PageNumber"/>
        <w:rFonts w:cs="Arial"/>
        <w:i/>
        <w:iCs/>
        <w:sz w:val="21"/>
        <w:szCs w:val="16"/>
        <w:u w:val="single"/>
      </w:rPr>
      <w:fldChar w:fldCharType="end"/>
    </w:r>
  </w:p>
  <w:p w14:paraId="7964ECBD" w14:textId="77777777" w:rsidR="006A31EB" w:rsidRPr="00587E51" w:rsidRDefault="003C2EF8">
    <w:pPr>
      <w:pStyle w:val="Header"/>
      <w:rPr>
        <w:rFonts w:cs="Arial"/>
        <w:i/>
        <w:iCs/>
        <w:sz w:val="21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B1"/>
    <w:rsid w:val="000349D0"/>
    <w:rsid w:val="000511A8"/>
    <w:rsid w:val="000559DC"/>
    <w:rsid w:val="00065BBE"/>
    <w:rsid w:val="000A0BE7"/>
    <w:rsid w:val="000A4C2A"/>
    <w:rsid w:val="000D629D"/>
    <w:rsid w:val="000D7851"/>
    <w:rsid w:val="00123BD7"/>
    <w:rsid w:val="00127E0E"/>
    <w:rsid w:val="0014366D"/>
    <w:rsid w:val="00151E09"/>
    <w:rsid w:val="0016754A"/>
    <w:rsid w:val="0017321C"/>
    <w:rsid w:val="0019083F"/>
    <w:rsid w:val="00191F80"/>
    <w:rsid w:val="001C0071"/>
    <w:rsid w:val="001D675A"/>
    <w:rsid w:val="001F0FE9"/>
    <w:rsid w:val="00217B73"/>
    <w:rsid w:val="00234BF6"/>
    <w:rsid w:val="002401EB"/>
    <w:rsid w:val="002478B9"/>
    <w:rsid w:val="00252AC9"/>
    <w:rsid w:val="00284A05"/>
    <w:rsid w:val="00286A5D"/>
    <w:rsid w:val="0029352B"/>
    <w:rsid w:val="00297C6A"/>
    <w:rsid w:val="002B3685"/>
    <w:rsid w:val="002B370E"/>
    <w:rsid w:val="002C5CBD"/>
    <w:rsid w:val="002D0689"/>
    <w:rsid w:val="002E4DC1"/>
    <w:rsid w:val="002F18A1"/>
    <w:rsid w:val="002F7B3D"/>
    <w:rsid w:val="00320523"/>
    <w:rsid w:val="00344EF8"/>
    <w:rsid w:val="003506FB"/>
    <w:rsid w:val="003509BD"/>
    <w:rsid w:val="003945EA"/>
    <w:rsid w:val="00397B9F"/>
    <w:rsid w:val="003A04D9"/>
    <w:rsid w:val="003C0AEF"/>
    <w:rsid w:val="003C2EF8"/>
    <w:rsid w:val="003C7377"/>
    <w:rsid w:val="003F4048"/>
    <w:rsid w:val="004129CE"/>
    <w:rsid w:val="00443C42"/>
    <w:rsid w:val="00450CF4"/>
    <w:rsid w:val="004C4493"/>
    <w:rsid w:val="004D6795"/>
    <w:rsid w:val="004D7F00"/>
    <w:rsid w:val="004F3BE3"/>
    <w:rsid w:val="00502BDF"/>
    <w:rsid w:val="00504ACF"/>
    <w:rsid w:val="00505D83"/>
    <w:rsid w:val="00512DD4"/>
    <w:rsid w:val="00513EE5"/>
    <w:rsid w:val="00515664"/>
    <w:rsid w:val="00537726"/>
    <w:rsid w:val="0058652A"/>
    <w:rsid w:val="00587E51"/>
    <w:rsid w:val="00590858"/>
    <w:rsid w:val="005A6E71"/>
    <w:rsid w:val="005C5BA6"/>
    <w:rsid w:val="00607EC0"/>
    <w:rsid w:val="00631428"/>
    <w:rsid w:val="00632120"/>
    <w:rsid w:val="0066247F"/>
    <w:rsid w:val="00687620"/>
    <w:rsid w:val="00691752"/>
    <w:rsid w:val="00691B0E"/>
    <w:rsid w:val="0072221B"/>
    <w:rsid w:val="00727EF3"/>
    <w:rsid w:val="007368F9"/>
    <w:rsid w:val="00772585"/>
    <w:rsid w:val="0077569F"/>
    <w:rsid w:val="007A49EE"/>
    <w:rsid w:val="007B67BD"/>
    <w:rsid w:val="007C2FA8"/>
    <w:rsid w:val="007E0AD3"/>
    <w:rsid w:val="00802DCC"/>
    <w:rsid w:val="00804548"/>
    <w:rsid w:val="00811D85"/>
    <w:rsid w:val="00817FBF"/>
    <w:rsid w:val="00827065"/>
    <w:rsid w:val="0083123E"/>
    <w:rsid w:val="00831C60"/>
    <w:rsid w:val="00872E2F"/>
    <w:rsid w:val="00875E75"/>
    <w:rsid w:val="008905FC"/>
    <w:rsid w:val="00894EF3"/>
    <w:rsid w:val="00897784"/>
    <w:rsid w:val="008A0CE7"/>
    <w:rsid w:val="008B3715"/>
    <w:rsid w:val="008C64C2"/>
    <w:rsid w:val="008D5A3F"/>
    <w:rsid w:val="009019CF"/>
    <w:rsid w:val="00905982"/>
    <w:rsid w:val="00910DAB"/>
    <w:rsid w:val="0091722A"/>
    <w:rsid w:val="00924C17"/>
    <w:rsid w:val="00946BD8"/>
    <w:rsid w:val="00956B47"/>
    <w:rsid w:val="00991B3D"/>
    <w:rsid w:val="009A3B83"/>
    <w:rsid w:val="009F1E5D"/>
    <w:rsid w:val="009F7CF2"/>
    <w:rsid w:val="00A072CE"/>
    <w:rsid w:val="00A225F8"/>
    <w:rsid w:val="00A22FC6"/>
    <w:rsid w:val="00A37802"/>
    <w:rsid w:val="00A406B0"/>
    <w:rsid w:val="00A640C0"/>
    <w:rsid w:val="00A80A4B"/>
    <w:rsid w:val="00A93BD0"/>
    <w:rsid w:val="00AA61D3"/>
    <w:rsid w:val="00AE0DCB"/>
    <w:rsid w:val="00AE4834"/>
    <w:rsid w:val="00B05101"/>
    <w:rsid w:val="00B12EEA"/>
    <w:rsid w:val="00B26A24"/>
    <w:rsid w:val="00B274F3"/>
    <w:rsid w:val="00B31294"/>
    <w:rsid w:val="00B3135C"/>
    <w:rsid w:val="00B3788F"/>
    <w:rsid w:val="00B455D4"/>
    <w:rsid w:val="00B54CF9"/>
    <w:rsid w:val="00B86F32"/>
    <w:rsid w:val="00B87D91"/>
    <w:rsid w:val="00B900A1"/>
    <w:rsid w:val="00B92FF8"/>
    <w:rsid w:val="00B964B2"/>
    <w:rsid w:val="00BA6DF0"/>
    <w:rsid w:val="00BD2437"/>
    <w:rsid w:val="00BE2C88"/>
    <w:rsid w:val="00BF13A6"/>
    <w:rsid w:val="00BF277C"/>
    <w:rsid w:val="00C45953"/>
    <w:rsid w:val="00C62ADB"/>
    <w:rsid w:val="00C66755"/>
    <w:rsid w:val="00C7781A"/>
    <w:rsid w:val="00C85482"/>
    <w:rsid w:val="00C944FF"/>
    <w:rsid w:val="00C97150"/>
    <w:rsid w:val="00CA6E4B"/>
    <w:rsid w:val="00CB7814"/>
    <w:rsid w:val="00CC6AB4"/>
    <w:rsid w:val="00CD50AE"/>
    <w:rsid w:val="00CD67B7"/>
    <w:rsid w:val="00CE11B9"/>
    <w:rsid w:val="00CE7615"/>
    <w:rsid w:val="00CF090F"/>
    <w:rsid w:val="00CF3655"/>
    <w:rsid w:val="00D00432"/>
    <w:rsid w:val="00D026EA"/>
    <w:rsid w:val="00D17BFC"/>
    <w:rsid w:val="00D628E6"/>
    <w:rsid w:val="00D6799A"/>
    <w:rsid w:val="00D713B5"/>
    <w:rsid w:val="00D76E15"/>
    <w:rsid w:val="00D85C5D"/>
    <w:rsid w:val="00DA6C3A"/>
    <w:rsid w:val="00DB2C7D"/>
    <w:rsid w:val="00DC76A7"/>
    <w:rsid w:val="00DF1FB2"/>
    <w:rsid w:val="00DF716E"/>
    <w:rsid w:val="00E143BB"/>
    <w:rsid w:val="00E4743A"/>
    <w:rsid w:val="00E47BFA"/>
    <w:rsid w:val="00E72FAB"/>
    <w:rsid w:val="00E8408E"/>
    <w:rsid w:val="00E97450"/>
    <w:rsid w:val="00EC189A"/>
    <w:rsid w:val="00EC2AC0"/>
    <w:rsid w:val="00F13F38"/>
    <w:rsid w:val="00F301C5"/>
    <w:rsid w:val="00F47359"/>
    <w:rsid w:val="00F509C6"/>
    <w:rsid w:val="00F776B1"/>
    <w:rsid w:val="00F86091"/>
    <w:rsid w:val="00FA7F16"/>
    <w:rsid w:val="00FD5DE3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B7DAA"/>
  <w15:chartTrackingRefBased/>
  <w15:docId w15:val="{40DE05C0-CAD6-1A44-82D2-231ADAE0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58"/>
    <w:rPr>
      <w:rFonts w:ascii="Arial" w:eastAsia="Arial Unicode MS" w:hAnsi="Arial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A31EB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6A31EB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6A31EB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6A31EB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6A31EB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A31EB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6A31E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31EB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6A31EB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E26B9"/>
    <w:rPr>
      <w:vertAlign w:val="superscript"/>
    </w:rPr>
  </w:style>
  <w:style w:type="paragraph" w:styleId="Header">
    <w:name w:val="header"/>
    <w:basedOn w:val="Normal"/>
    <w:link w:val="HeaderChar"/>
    <w:rsid w:val="006A31EB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  <w:rsid w:val="006A31EB"/>
  </w:style>
  <w:style w:type="paragraph" w:styleId="Footer">
    <w:name w:val="footer"/>
    <w:basedOn w:val="Normal"/>
    <w:rsid w:val="006A31E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6A31EB"/>
    <w:pPr>
      <w:shd w:val="clear" w:color="auto" w:fill="000080"/>
    </w:pPr>
    <w:rPr>
      <w:rFonts w:ascii="Geneva" w:hAnsi="Geneva"/>
    </w:rPr>
  </w:style>
  <w:style w:type="paragraph" w:customStyle="1" w:styleId="TransitiontoMP">
    <w:name w:val="Transition to MP"/>
    <w:basedOn w:val="Normal"/>
    <w:rsid w:val="006A31EB"/>
  </w:style>
  <w:style w:type="paragraph" w:customStyle="1" w:styleId="IntroConclusion">
    <w:name w:val="Intro/Conclusion"/>
    <w:basedOn w:val="Normal"/>
    <w:rsid w:val="006A31EB"/>
    <w:rPr>
      <w:b/>
    </w:rPr>
  </w:style>
  <w:style w:type="character" w:customStyle="1" w:styleId="HeaderChar">
    <w:name w:val="Header Char"/>
    <w:link w:val="Header"/>
    <w:rsid w:val="00EC189A"/>
    <w:rPr>
      <w:rFonts w:ascii="Arial" w:eastAsia="Arial Unicode MS" w:hAnsi="Arial" w:cstheme="minorBidi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77569F"/>
    <w:rPr>
      <w:rFonts w:ascii="Arial" w:eastAsia="Arial Unicode MS" w:hAnsi="Arial" w:cstheme="minorBidi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77569F"/>
    <w:rPr>
      <w:rFonts w:ascii="Arial" w:eastAsia="Arial Unicode MS" w:hAnsi="Arial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Baptist Church</vt:lpstr>
    </vt:vector>
  </TitlesOfParts>
  <Company>SBC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Baptist Church</dc:title>
  <dc:subject/>
  <dc:creator>Rick Griffith</dc:creator>
  <cp:keywords/>
  <cp:lastModifiedBy>Rick Griffith</cp:lastModifiedBy>
  <cp:revision>3</cp:revision>
  <dcterms:created xsi:type="dcterms:W3CDTF">2021-05-08T10:37:00Z</dcterms:created>
  <dcterms:modified xsi:type="dcterms:W3CDTF">2021-05-08T10:37:00Z</dcterms:modified>
</cp:coreProperties>
</file>